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ADE9" w14:textId="77777777" w:rsidR="009F2003" w:rsidRDefault="009F2003" w:rsidP="00501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10F4C50" w14:textId="53C8F375" w:rsidR="0062015B" w:rsidRDefault="0062015B" w:rsidP="00501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EDITAL DE CONVOCAÇÃO PARA CONTRATAÇÃO TEMPORÁRIA – EDUCAÇÃO</w:t>
      </w:r>
    </w:p>
    <w:p w14:paraId="062D8F0D" w14:textId="59F48936" w:rsidR="00325433" w:rsidRPr="007A160C" w:rsidRDefault="00325433" w:rsidP="005016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7A1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Nº 00</w:t>
      </w:r>
      <w:r w:rsidR="00BB7D5F" w:rsidRPr="007A1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3</w:t>
      </w:r>
      <w:r w:rsidRPr="007A16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/2026-SME</w:t>
      </w:r>
    </w:p>
    <w:p w14:paraId="0921B8A8" w14:textId="21CDB3B7" w:rsidR="007A160C" w:rsidRPr="007A160C" w:rsidRDefault="007A160C" w:rsidP="00501669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0C">
        <w:rPr>
          <w:rFonts w:ascii="Times New Roman" w:hAnsi="Times New Roman" w:cs="Times New Roman"/>
          <w:sz w:val="24"/>
          <w:szCs w:val="24"/>
        </w:rPr>
        <w:t xml:space="preserve">O Prefeito Municipal de Bom Sucesso/MG, por intermédio da Secretaria Municipal de Educação, no uso de suas atribuições legais, e em conformidade com o art. 37, inciso IX, da Constituição Federal, bem como com a Lei Municipal nº 2.505/1999, considerando a homologação do Concurso Público regido pelo Edital nº 001/2025, por meio do Decreto nº 4.985/2026, e o Resultado Final do Processo Seletivo Simplificado – Edital nº 001/2026, </w:t>
      </w:r>
      <w:r w:rsidRPr="007A160C">
        <w:rPr>
          <w:rStyle w:val="Forte"/>
          <w:rFonts w:ascii="Times New Roman" w:hAnsi="Times New Roman" w:cs="Times New Roman"/>
          <w:sz w:val="24"/>
          <w:szCs w:val="24"/>
        </w:rPr>
        <w:t>CONVOCA os candidatos aprovados</w:t>
      </w:r>
      <w:r w:rsidR="00EA6030">
        <w:rPr>
          <w:rStyle w:val="Forte"/>
          <w:rFonts w:ascii="Times New Roman" w:hAnsi="Times New Roman" w:cs="Times New Roman"/>
          <w:sz w:val="24"/>
          <w:szCs w:val="24"/>
        </w:rPr>
        <w:t xml:space="preserve">, anexo 1, </w:t>
      </w:r>
      <w:r w:rsidRPr="007A160C">
        <w:rPr>
          <w:rFonts w:ascii="Times New Roman" w:hAnsi="Times New Roman" w:cs="Times New Roman"/>
          <w:sz w:val="24"/>
          <w:szCs w:val="24"/>
        </w:rPr>
        <w:t>para comparecimento, observadas as disposições constantes neste Edital.</w:t>
      </w:r>
    </w:p>
    <w:p w14:paraId="58C3EFAE" w14:textId="6DB5C850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1. DA DOCUMENTAÇÃO E ATESTADO ADMISSIONAL</w:t>
      </w:r>
    </w:p>
    <w:p w14:paraId="6FCEDCD2" w14:textId="0E0EDEE1" w:rsidR="0062015B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1.1 Entrega de Documentos: Os candidatos devem apresentar a documentação na Divisão de Recursos Humanos </w:t>
      </w:r>
      <w:r w:rsidR="0009434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após a reunião de contratação, horário de </w:t>
      </w:r>
      <w:r w:rsidR="007A4613" w:rsidRPr="007A461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12h00 às 15h00</w:t>
      </w:r>
      <w:r w:rsidR="007A461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</w:t>
      </w:r>
    </w:p>
    <w:p w14:paraId="77EE9C3B" w14:textId="066CD827" w:rsidR="00094344" w:rsidRPr="00455DE2" w:rsidRDefault="0062015B" w:rsidP="000943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1.2 </w:t>
      </w:r>
      <w:bookmarkStart w:id="0" w:name="_Hlk227158393"/>
      <w:r w:rsidR="00094344" w:rsidRPr="00455D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O exame médico admissional será agendado pela Prefeitura, sendo o horário individual informado posteriormente a cada candidato.</w:t>
      </w:r>
      <w:r w:rsidR="00094344" w:rsidRPr="00455D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br/>
        <w:t>Os candidatos que já possuírem exame dentro do prazo de validade</w:t>
      </w:r>
      <w:r w:rsidR="0009434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120 dias,</w:t>
      </w:r>
      <w:r w:rsidR="00094344" w:rsidRPr="00455DE2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ficam dispensados de sua reapresentação.</w:t>
      </w:r>
      <w:bookmarkEnd w:id="0"/>
    </w:p>
    <w:p w14:paraId="240EA5D8" w14:textId="4ED0D47B" w:rsidR="00B85BAC" w:rsidRPr="00501669" w:rsidRDefault="0062015B" w:rsidP="0050166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1.3 Relação de Documentos: Disponível no site oficial da Prefeitura </w:t>
      </w:r>
      <w:r w:rsidRPr="0032543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(Menu Servidores – Documentação Posse/Contratação)</w:t>
      </w: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Fica dispensada, neste momento, a apresentação de exames médicos laboratoriais.</w:t>
      </w:r>
    </w:p>
    <w:p w14:paraId="60C4E952" w14:textId="3FFEA7C9" w:rsidR="00E27107" w:rsidRPr="00501669" w:rsidRDefault="00F740D0" w:rsidP="00501669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</w:t>
      </w:r>
      <w:r w:rsidR="00B85BAC"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. DA MANIFESTAÇÃO DE DESINTERESSE </w:t>
      </w:r>
    </w:p>
    <w:p w14:paraId="2CDEC369" w14:textId="0ADF1A84" w:rsidR="004D3B1C" w:rsidRPr="00501669" w:rsidRDefault="004D3B1C" w:rsidP="00501669">
      <w:pPr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2.</w:t>
      </w:r>
      <w:r w:rsidR="0009434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</w:t>
      </w: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. A desistência</w:t>
      </w:r>
      <w:r w:rsidR="0009434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ou não comparecimento na reunião para</w:t>
      </w: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vaga temporária </w:t>
      </w:r>
      <w:r w:rsidRPr="0050166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NÃO RETIRA</w:t>
      </w:r>
      <w:r w:rsidRPr="00501669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candidato da lista de classificação para futuras convocações de cargos efetivos e contratações para o ano de 2027.</w:t>
      </w:r>
    </w:p>
    <w:p w14:paraId="3AA1B94C" w14:textId="77777777" w:rsidR="00325433" w:rsidRDefault="00325433" w:rsidP="00501669">
      <w:pPr>
        <w:pStyle w:val="NormalWeb"/>
        <w:spacing w:before="0" w:beforeAutospacing="0"/>
        <w:jc w:val="both"/>
        <w:rPr>
          <w:b/>
          <w:bCs/>
        </w:rPr>
      </w:pPr>
    </w:p>
    <w:p w14:paraId="7AD7E95C" w14:textId="79FEAF8D" w:rsidR="004D3B1C" w:rsidRPr="00501669" w:rsidRDefault="004D3B1C" w:rsidP="00501669">
      <w:pPr>
        <w:pStyle w:val="NormalWeb"/>
        <w:spacing w:before="0" w:beforeAutospacing="0"/>
        <w:jc w:val="both"/>
      </w:pPr>
      <w:r w:rsidRPr="00501669">
        <w:rPr>
          <w:b/>
          <w:bCs/>
        </w:rPr>
        <w:t>3. DA DATA, LOCAL E DINÂMICA DE ESCOLHA DE VAGAS</w:t>
      </w:r>
    </w:p>
    <w:p w14:paraId="48206C00" w14:textId="5BA29495" w:rsidR="004D3B1C" w:rsidRPr="00501669" w:rsidRDefault="004D3B1C" w:rsidP="00501669">
      <w:pPr>
        <w:pStyle w:val="NormalWeb"/>
        <w:spacing w:before="0" w:beforeAutospacing="0"/>
        <w:jc w:val="both"/>
      </w:pPr>
      <w:r w:rsidRPr="00501669">
        <w:t xml:space="preserve">3.1. </w:t>
      </w:r>
      <w:r w:rsidRPr="00501669">
        <w:rPr>
          <w:rStyle w:val="citation-1388"/>
          <w:rFonts w:eastAsiaTheme="majorEastAsia"/>
        </w:rPr>
        <w:t xml:space="preserve">Local e Data: A reunião de escolha de vagas ocorrerá no </w:t>
      </w:r>
      <w:r w:rsidRPr="00831B66">
        <w:rPr>
          <w:rStyle w:val="citation-1388"/>
          <w:rFonts w:eastAsiaTheme="majorEastAsia"/>
          <w:b/>
          <w:bCs/>
        </w:rPr>
        <w:t>Salão Nobre da Prefeitura Municipal</w:t>
      </w:r>
      <w:r w:rsidRPr="00831B66">
        <w:rPr>
          <w:rStyle w:val="citation-1388"/>
          <w:rFonts w:eastAsiaTheme="majorEastAsia"/>
        </w:rPr>
        <w:t xml:space="preserve">, situado na Praça Benedito Valadares, nº 51, Centro, no dia </w:t>
      </w:r>
      <w:r w:rsidR="00094344" w:rsidRPr="00831B66">
        <w:rPr>
          <w:rStyle w:val="citation-1388"/>
          <w:rFonts w:eastAsiaTheme="majorEastAsia"/>
          <w:b/>
          <w:bCs/>
        </w:rPr>
        <w:t>27</w:t>
      </w:r>
      <w:r w:rsidRPr="00831B66">
        <w:rPr>
          <w:rStyle w:val="citation-1388"/>
          <w:rFonts w:eastAsiaTheme="majorEastAsia"/>
          <w:b/>
          <w:bCs/>
        </w:rPr>
        <w:t>/04/2026</w:t>
      </w:r>
      <w:r w:rsidRPr="00831B66">
        <w:t>.</w:t>
      </w:r>
    </w:p>
    <w:p w14:paraId="04A8AE31" w14:textId="189ED5E1" w:rsidR="00720478" w:rsidRPr="00831B66" w:rsidRDefault="00720478" w:rsidP="00501669">
      <w:pPr>
        <w:pStyle w:val="NormalWeb"/>
        <w:numPr>
          <w:ilvl w:val="0"/>
          <w:numId w:val="17"/>
        </w:numPr>
        <w:jc w:val="both"/>
      </w:pPr>
      <w:r w:rsidRPr="00831B66">
        <w:rPr>
          <w:b/>
          <w:bCs/>
        </w:rPr>
        <w:t>Professores:</w:t>
      </w:r>
      <w:r w:rsidRPr="00831B66">
        <w:t xml:space="preserve"> 13</w:t>
      </w:r>
      <w:r w:rsidR="007A4613">
        <w:t>h</w:t>
      </w:r>
      <w:r w:rsidRPr="00831B66">
        <w:t>:</w:t>
      </w:r>
      <w:proofErr w:type="gramStart"/>
      <w:r w:rsidRPr="00831B66">
        <w:t>00 .</w:t>
      </w:r>
      <w:proofErr w:type="gramEnd"/>
    </w:p>
    <w:p w14:paraId="6F7A805B" w14:textId="1F71084A" w:rsidR="00720478" w:rsidRPr="00831B66" w:rsidRDefault="00720478" w:rsidP="00501669">
      <w:pPr>
        <w:pStyle w:val="NormalWeb"/>
        <w:numPr>
          <w:ilvl w:val="0"/>
          <w:numId w:val="17"/>
        </w:numPr>
        <w:jc w:val="both"/>
      </w:pPr>
      <w:r w:rsidRPr="00831B66">
        <w:rPr>
          <w:b/>
          <w:bCs/>
        </w:rPr>
        <w:t>Profissionais de Apoio:</w:t>
      </w:r>
      <w:r w:rsidRPr="00831B66">
        <w:t xml:space="preserve"> </w:t>
      </w:r>
      <w:r w:rsidR="001B0A5D" w:rsidRPr="00831B66">
        <w:t>13</w:t>
      </w:r>
      <w:r w:rsidR="007A4613">
        <w:t>h</w:t>
      </w:r>
      <w:r w:rsidR="001B0A5D" w:rsidRPr="00831B66">
        <w:t>:</w:t>
      </w:r>
      <w:r w:rsidR="00831B66" w:rsidRPr="00831B66">
        <w:t>15</w:t>
      </w:r>
      <w:r w:rsidRPr="00831B66">
        <w:t>.</w:t>
      </w:r>
    </w:p>
    <w:p w14:paraId="30399D6C" w14:textId="446D6D2E" w:rsidR="004D3B1C" w:rsidRPr="00501669" w:rsidRDefault="004D3B1C" w:rsidP="00501669">
      <w:pPr>
        <w:pStyle w:val="NormalWeb"/>
        <w:jc w:val="both"/>
      </w:pPr>
      <w:r w:rsidRPr="00501669">
        <w:t>3.</w:t>
      </w:r>
      <w:r w:rsidR="007A160C">
        <w:t>2</w:t>
      </w:r>
      <w:r w:rsidRPr="00501669">
        <w:t>. Ordem de Convocação e Precedência: A escolha das vagas (unidade escolar e turno) seguirá a ordem de precedência definida pelo número da vaga atribuído a cada candidato no Anexo I deste Edital.</w:t>
      </w:r>
    </w:p>
    <w:p w14:paraId="2D58FF58" w14:textId="36920623" w:rsidR="004D3B1C" w:rsidRPr="00501669" w:rsidRDefault="004D3B1C" w:rsidP="00501669">
      <w:pPr>
        <w:pStyle w:val="NormalWeb"/>
        <w:jc w:val="both"/>
      </w:pPr>
      <w:r w:rsidRPr="00501669">
        <w:lastRenderedPageBreak/>
        <w:t>3.</w:t>
      </w:r>
      <w:r w:rsidR="007A160C">
        <w:t>3</w:t>
      </w:r>
      <w:r w:rsidRPr="00501669">
        <w:t xml:space="preserve">. Alternância e Base Legal: A ordem de chamada reflete a alternância legal entre as listas de Ampla Concorrência, Negros e </w:t>
      </w:r>
      <w:proofErr w:type="spellStart"/>
      <w:r w:rsidRPr="00501669">
        <w:t>PcD</w:t>
      </w:r>
      <w:proofErr w:type="spellEnd"/>
      <w:r w:rsidRPr="00501669">
        <w:t xml:space="preserve">, em estrita observância ao disposto no </w:t>
      </w:r>
      <w:r w:rsidRPr="00501669">
        <w:rPr>
          <w:b/>
          <w:bCs/>
        </w:rPr>
        <w:t>item 10.7.3 do Edital do Concurso Público nº 001/2025</w:t>
      </w:r>
    </w:p>
    <w:p w14:paraId="32192302" w14:textId="77777777" w:rsidR="00720478" w:rsidRPr="00501669" w:rsidRDefault="00720478" w:rsidP="0050166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F1F1F"/>
        </w:rPr>
      </w:pPr>
    </w:p>
    <w:p w14:paraId="5B9A32C6" w14:textId="6D640850" w:rsidR="00501669" w:rsidRPr="00501669" w:rsidRDefault="00094344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01669" w:rsidRPr="00501669">
        <w:rPr>
          <w:rFonts w:ascii="Times New Roman" w:hAnsi="Times New Roman" w:cs="Times New Roman"/>
          <w:b/>
          <w:bCs/>
          <w:sz w:val="24"/>
          <w:szCs w:val="24"/>
        </w:rPr>
        <w:t>. DA HABILITAÇÃO E REQUISITOS PARA CONTRATAÇÃO</w:t>
      </w:r>
    </w:p>
    <w:p w14:paraId="459AB28B" w14:textId="5AA1BC1C" w:rsidR="00501669" w:rsidRDefault="00094344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01669" w:rsidRPr="00501669">
        <w:rPr>
          <w:rFonts w:ascii="Times New Roman" w:hAnsi="Times New Roman" w:cs="Times New Roman"/>
          <w:sz w:val="24"/>
          <w:szCs w:val="24"/>
        </w:rPr>
        <w:t>.1. A ausência de habilitação legal ou de registro profissional ativo na data da contratação impedirá a efetivação do contrato.</w:t>
      </w:r>
    </w:p>
    <w:p w14:paraId="1312FA0D" w14:textId="77777777" w:rsidR="007A4613" w:rsidRDefault="007A160C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6030">
        <w:rPr>
          <w:rFonts w:ascii="Times New Roman" w:hAnsi="Times New Roman" w:cs="Times New Roman"/>
          <w:b/>
          <w:bCs/>
          <w:sz w:val="24"/>
          <w:szCs w:val="24"/>
        </w:rPr>
        <w:t xml:space="preserve">4.2. Somente poderão comparecer à reunião os candidatos que comprovarem a conclusão da habilitação exigida até a data de sua realização, </w:t>
      </w:r>
      <w:r w:rsidR="007A4613" w:rsidRPr="007A4613">
        <w:rPr>
          <w:rFonts w:ascii="Times New Roman" w:hAnsi="Times New Roman" w:cs="Times New Roman"/>
          <w:b/>
          <w:bCs/>
          <w:sz w:val="24"/>
          <w:szCs w:val="24"/>
        </w:rPr>
        <w:t>sendo vedada a participação daqueles que não atenderem a esse requisito, não podendo, portanto, realizar a escolha de vaga.</w:t>
      </w:r>
    </w:p>
    <w:p w14:paraId="5AC05C74" w14:textId="5EBCFBC1" w:rsidR="00501669" w:rsidRDefault="00094344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01669" w:rsidRPr="00501669">
        <w:rPr>
          <w:rFonts w:ascii="Times New Roman" w:hAnsi="Times New Roman" w:cs="Times New Roman"/>
          <w:sz w:val="24"/>
          <w:szCs w:val="24"/>
        </w:rPr>
        <w:t>.</w:t>
      </w:r>
      <w:r w:rsidR="00F37558">
        <w:rPr>
          <w:rFonts w:ascii="Times New Roman" w:hAnsi="Times New Roman" w:cs="Times New Roman"/>
          <w:sz w:val="24"/>
          <w:szCs w:val="24"/>
        </w:rPr>
        <w:t>3</w:t>
      </w:r>
      <w:r w:rsidR="00501669" w:rsidRPr="00501669">
        <w:rPr>
          <w:rFonts w:ascii="Times New Roman" w:hAnsi="Times New Roman" w:cs="Times New Roman"/>
          <w:sz w:val="24"/>
          <w:szCs w:val="24"/>
        </w:rPr>
        <w:t>. A jornada de trabalho, atribuições e qualificação exigidas seguem estritamente as regras estabelecidas nos editais de regência (Concurso Público 001/2025 e Processo Seletivo 001/2026).</w:t>
      </w:r>
    </w:p>
    <w:p w14:paraId="31613D5E" w14:textId="77777777" w:rsidR="00501669" w:rsidRPr="00501669" w:rsidRDefault="00501669" w:rsidP="0050166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A7C5CE" w14:textId="43A929A3" w:rsidR="00501669" w:rsidRPr="00501669" w:rsidRDefault="00F37558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01669" w:rsidRPr="00501669">
        <w:rPr>
          <w:rFonts w:ascii="Times New Roman" w:hAnsi="Times New Roman" w:cs="Times New Roman"/>
          <w:b/>
          <w:bCs/>
          <w:sz w:val="24"/>
          <w:szCs w:val="24"/>
        </w:rPr>
        <w:t>. DA PERMANÊNCIA E AVALIAÇÃO DE DESEMPENHO</w:t>
      </w:r>
    </w:p>
    <w:p w14:paraId="5F5C2662" w14:textId="1B78F868" w:rsidR="00501669" w:rsidRPr="00501669" w:rsidRDefault="00F37558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1669" w:rsidRPr="00501669">
        <w:rPr>
          <w:rFonts w:ascii="Times New Roman" w:hAnsi="Times New Roman" w:cs="Times New Roman"/>
          <w:sz w:val="24"/>
          <w:szCs w:val="24"/>
        </w:rPr>
        <w:t>.1. A permanência do candidato contratado no exercício de suas funções será condicionada ao seu desempenho profissional.</w:t>
      </w:r>
    </w:p>
    <w:p w14:paraId="6D39606E" w14:textId="10A4CE62" w:rsidR="00501669" w:rsidRPr="00501669" w:rsidRDefault="00F37558" w:rsidP="005016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01669" w:rsidRPr="00501669">
        <w:rPr>
          <w:rFonts w:ascii="Times New Roman" w:hAnsi="Times New Roman" w:cs="Times New Roman"/>
          <w:sz w:val="24"/>
          <w:szCs w:val="24"/>
        </w:rPr>
        <w:t>.2. O desempenho será avaliado continuamente pela equipe administrativa e pela Secretaria Municipal de Educação durante todo o período de vigência do contrato.</w:t>
      </w:r>
    </w:p>
    <w:p w14:paraId="736D10AA" w14:textId="77777777" w:rsidR="00501669" w:rsidRPr="00501669" w:rsidRDefault="00501669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54C34" w14:textId="76BD0894" w:rsidR="00501669" w:rsidRPr="00501669" w:rsidRDefault="00F37558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01669" w:rsidRPr="00501669">
        <w:rPr>
          <w:rFonts w:ascii="Times New Roman" w:hAnsi="Times New Roman" w:cs="Times New Roman"/>
          <w:b/>
          <w:bCs/>
          <w:sz w:val="24"/>
          <w:szCs w:val="24"/>
        </w:rPr>
        <w:t>. DOS CASOS OMISSOS</w:t>
      </w:r>
    </w:p>
    <w:p w14:paraId="10B944A1" w14:textId="6B4E81DB" w:rsidR="00501669" w:rsidRPr="00501669" w:rsidRDefault="00845AF7" w:rsidP="005016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01669" w:rsidRPr="00C63EA5">
        <w:rPr>
          <w:rFonts w:ascii="Times New Roman" w:hAnsi="Times New Roman" w:cs="Times New Roman"/>
          <w:sz w:val="24"/>
          <w:szCs w:val="24"/>
        </w:rPr>
        <w:t>.1.</w:t>
      </w:r>
      <w:r w:rsidR="00501669" w:rsidRPr="005016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1669" w:rsidRPr="00501669">
        <w:rPr>
          <w:rFonts w:ascii="Times New Roman" w:hAnsi="Times New Roman" w:cs="Times New Roman"/>
          <w:sz w:val="24"/>
          <w:szCs w:val="24"/>
        </w:rPr>
        <w:t>Os casos não previstos neste Edital de Convocação serão analisados e decididos pela Procuradoria Municipal em conjunto com a Secretaria Municipal de Educação.</w:t>
      </w:r>
    </w:p>
    <w:p w14:paraId="4F69C713" w14:textId="77777777" w:rsidR="001313AC" w:rsidRDefault="001313AC" w:rsidP="001313AC"/>
    <w:p w14:paraId="448F56CE" w14:textId="77777777" w:rsidR="00FC70AA" w:rsidRDefault="00FC70AA" w:rsidP="00F740D0">
      <w:pPr>
        <w:jc w:val="both"/>
      </w:pPr>
    </w:p>
    <w:p w14:paraId="00817C8B" w14:textId="77777777" w:rsidR="00706CF2" w:rsidRDefault="00706CF2" w:rsidP="00F740D0">
      <w:pPr>
        <w:jc w:val="both"/>
      </w:pPr>
    </w:p>
    <w:p w14:paraId="731943B2" w14:textId="77777777" w:rsidR="00706CF2" w:rsidRDefault="00706CF2" w:rsidP="00F740D0">
      <w:pPr>
        <w:jc w:val="both"/>
      </w:pPr>
    </w:p>
    <w:p w14:paraId="5D22F529" w14:textId="77777777" w:rsidR="00706CF2" w:rsidRDefault="00706CF2" w:rsidP="00F740D0">
      <w:pPr>
        <w:jc w:val="both"/>
      </w:pPr>
    </w:p>
    <w:p w14:paraId="00A0183C" w14:textId="77777777" w:rsidR="00706CF2" w:rsidRDefault="00706CF2" w:rsidP="00F740D0">
      <w:pPr>
        <w:jc w:val="both"/>
      </w:pPr>
    </w:p>
    <w:p w14:paraId="61DF187C" w14:textId="77777777" w:rsidR="00EA6030" w:rsidRDefault="00EA6030" w:rsidP="00F740D0">
      <w:pPr>
        <w:jc w:val="both"/>
      </w:pPr>
    </w:p>
    <w:p w14:paraId="17A4038D" w14:textId="77777777" w:rsidR="00EA6030" w:rsidRDefault="00EA6030" w:rsidP="00F740D0">
      <w:pPr>
        <w:jc w:val="both"/>
      </w:pPr>
    </w:p>
    <w:p w14:paraId="01F7C034" w14:textId="77777777" w:rsidR="00501669" w:rsidRDefault="00501669" w:rsidP="00F740D0">
      <w:pPr>
        <w:jc w:val="both"/>
      </w:pPr>
    </w:p>
    <w:p w14:paraId="30D12A76" w14:textId="77777777" w:rsidR="00501669" w:rsidRDefault="00501669" w:rsidP="00F740D0">
      <w:pPr>
        <w:jc w:val="both"/>
      </w:pPr>
    </w:p>
    <w:p w14:paraId="25A04981" w14:textId="4FFDFE14" w:rsidR="00664734" w:rsidRPr="009D33FE" w:rsidRDefault="00664734" w:rsidP="00885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ANEXO I – QUADRO DE VAGAS, CARGOS E HORÁRIOS</w:t>
      </w:r>
    </w:p>
    <w:p w14:paraId="2EA978D6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4AF4196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EF8C7CB" w14:textId="305F3928" w:rsidR="00664734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B00EDD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1. PROFESSOR (</w:t>
      </w:r>
      <w:r w:rsidR="006B663F" w:rsidRPr="00B00EDD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0</w:t>
      </w:r>
      <w:r w:rsidR="00845AF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2</w:t>
      </w:r>
      <w:r w:rsidRPr="00B00EDD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Vaga</w:t>
      </w:r>
      <w:r w:rsidR="00845AF7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s</w:t>
      </w:r>
      <w:r w:rsidRPr="00B00EDD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)</w:t>
      </w:r>
    </w:p>
    <w:p w14:paraId="4308A87B" w14:textId="77777777" w:rsidR="001B0A5D" w:rsidRDefault="001B0A5D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5C735D05" w14:textId="35323990" w:rsidR="00431D96" w:rsidRDefault="00431D96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31D9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Carga horária: 24 horas semanais</w:t>
      </w:r>
    </w:p>
    <w:p w14:paraId="3EB8E585" w14:textId="77777777" w:rsidR="007A160C" w:rsidRPr="00431D96" w:rsidRDefault="007A160C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29E969B" w14:textId="77777777" w:rsidR="00431D96" w:rsidRPr="00431D96" w:rsidRDefault="00431D96" w:rsidP="0043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31D9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Remuneração atual: </w:t>
      </w:r>
    </w:p>
    <w:p w14:paraId="38CBDB9F" w14:textId="1904772D" w:rsidR="00431D96" w:rsidRPr="00431D96" w:rsidRDefault="00431D96" w:rsidP="0043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31D9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Salário: R$2.066,91</w:t>
      </w:r>
    </w:p>
    <w:p w14:paraId="7FB52EF6" w14:textId="77777777" w:rsidR="00431D96" w:rsidRPr="00431D96" w:rsidRDefault="00431D96" w:rsidP="0043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31D9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Complementação piso magistério: 1.011,17</w:t>
      </w:r>
    </w:p>
    <w:p w14:paraId="64D78927" w14:textId="77777777" w:rsidR="00431D96" w:rsidRPr="00431D96" w:rsidRDefault="00431D96" w:rsidP="0043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31D9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Auxilio alimentação: R$ 166,00</w:t>
      </w:r>
    </w:p>
    <w:p w14:paraId="3BB58BB0" w14:textId="02CB384A" w:rsidR="00431D96" w:rsidRPr="00431D96" w:rsidRDefault="00431D96" w:rsidP="0043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31D9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Auxilio saúde sem custos para servidor: consultas 100% gratuitas e descontos em especialidades. (Caso tenha interess</w:t>
      </w:r>
      <w:r w:rsidR="007A461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</w:t>
      </w:r>
      <w:r w:rsidRPr="00431D9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deverá optar por adesão) </w:t>
      </w:r>
    </w:p>
    <w:p w14:paraId="68131FAE" w14:textId="77777777" w:rsidR="00706CF2" w:rsidRPr="009D33FE" w:rsidRDefault="00706CF2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51778429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588F1F2" w14:textId="77777777" w:rsidR="00664734" w:rsidRPr="00845AF7" w:rsidRDefault="00664734" w:rsidP="00845AF7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845AF7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Escola M. Quinzinho e Amélia (Figueiras): 01 vaga – Matutino.</w:t>
      </w:r>
    </w:p>
    <w:p w14:paraId="301449CE" w14:textId="77777777" w:rsidR="006B663F" w:rsidRDefault="006B663F" w:rsidP="006B66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6FD4DB42" w14:textId="77777777" w:rsidR="009F2003" w:rsidRDefault="009F2003" w:rsidP="009F2003">
      <w:pPr>
        <w:pStyle w:val="PargrafodaList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2003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Vigência: </w:t>
      </w:r>
      <w:r w:rsidRPr="009F20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28/04/2026 a 31/05/2026</w:t>
      </w:r>
      <w:r w:rsidRPr="009F2003">
        <w:rPr>
          <w:rFonts w:ascii="Times New Roman" w:hAnsi="Times New Roman" w:cs="Times New Roman"/>
          <w:color w:val="000000" w:themeColor="text1"/>
          <w:sz w:val="24"/>
          <w:szCs w:val="24"/>
        </w:rPr>
        <w:t>, podendo ser prorrogada até a posse de novo servidor nomeado</w:t>
      </w:r>
    </w:p>
    <w:p w14:paraId="098C21D4" w14:textId="77777777" w:rsidR="00845AF7" w:rsidRDefault="00845AF7" w:rsidP="009F2003">
      <w:pPr>
        <w:pStyle w:val="PargrafodaList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85378" w14:textId="146E4C73" w:rsidR="00845AF7" w:rsidRDefault="007A4613" w:rsidP="00F55D8F">
      <w:pPr>
        <w:pStyle w:val="PargrafodaLista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46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E.M. Protásio Guimarães, </w:t>
      </w:r>
      <w:r w:rsidRPr="007A46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podendo haver lotação em outras unidades escolares, conforme necessidade da Secretaria Municipal de Educação</w:t>
      </w:r>
      <w:r w:rsidRPr="007A461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5D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01 vaga </w:t>
      </w:r>
    </w:p>
    <w:p w14:paraId="68E2B2FE" w14:textId="77777777" w:rsidR="007A4613" w:rsidRPr="00845AF7" w:rsidRDefault="007A4613" w:rsidP="00845AF7">
      <w:pPr>
        <w:pStyle w:val="PargrafodaLista"/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6E69A33A" w14:textId="1A5B32C4" w:rsidR="002A2EEB" w:rsidRDefault="00845AF7" w:rsidP="009F2003">
      <w:pPr>
        <w:pStyle w:val="PargrafodaLista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845AF7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>Vigência</w:t>
      </w:r>
      <w:r w:rsidRPr="00455D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04</w:t>
      </w:r>
      <w:r w:rsidRPr="00455D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5</w:t>
      </w:r>
      <w:r w:rsidRPr="00455D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/2026 a 18/12/2026</w:t>
      </w:r>
    </w:p>
    <w:p w14:paraId="70F4D5F1" w14:textId="77777777" w:rsidR="00845AF7" w:rsidRDefault="00845AF7" w:rsidP="009F2003">
      <w:pPr>
        <w:pStyle w:val="PargrafodaList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1C003E" w14:textId="77777777" w:rsidR="00845AF7" w:rsidRDefault="00845AF7" w:rsidP="009F2003">
      <w:pPr>
        <w:pStyle w:val="PargrafodaList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D67A2E" w14:textId="77777777" w:rsidR="001B0803" w:rsidRDefault="001B0803" w:rsidP="00845AF7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45A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Candidatos</w:t>
      </w:r>
    </w:p>
    <w:p w14:paraId="73AB8CCE" w14:textId="77777777" w:rsidR="00845AF7" w:rsidRPr="00845AF7" w:rsidRDefault="00845AF7" w:rsidP="00845AF7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10065" w:type="dxa"/>
        <w:tblInd w:w="-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2"/>
        <w:gridCol w:w="4044"/>
        <w:gridCol w:w="1905"/>
        <w:gridCol w:w="1742"/>
        <w:gridCol w:w="1667"/>
      </w:tblGrid>
      <w:tr w:rsidR="001B0803" w:rsidRPr="001B0803" w14:paraId="2CB3BE37" w14:textId="77777777" w:rsidTr="001B0803">
        <w:trPr>
          <w:trHeight w:val="30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183E" w14:textId="1F9E72EF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1B080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Inscrição </w:t>
            </w:r>
          </w:p>
        </w:tc>
        <w:tc>
          <w:tcPr>
            <w:tcW w:w="4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1F398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Candidato 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AC571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>Modalidade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554DE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Vaga/Convocação 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5BA2A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lang w:eastAsia="pt-BR"/>
                <w14:ligatures w14:val="none"/>
              </w:rPr>
              <w:t xml:space="preserve">Classificação </w:t>
            </w:r>
          </w:p>
        </w:tc>
      </w:tr>
      <w:tr w:rsidR="001B0803" w:rsidRPr="001B0803" w14:paraId="46DA481A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51F79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601788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5101E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NATALIA APARECIDA AVELAR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81A59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7C52A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A769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110º</w:t>
            </w:r>
          </w:p>
        </w:tc>
      </w:tr>
      <w:tr w:rsidR="001B0803" w:rsidRPr="001B0803" w14:paraId="19D5D992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CE8EF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601544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0EA58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GRACIMARA DA MATA FERREIRA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B23C9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8AC8F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E249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111º</w:t>
            </w:r>
          </w:p>
        </w:tc>
      </w:tr>
      <w:tr w:rsidR="001B0803" w:rsidRPr="001B0803" w14:paraId="3360FEFD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881B8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601170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534DB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MIRELA CELIA PEREIRA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97433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B9CAB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64BA6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112º</w:t>
            </w:r>
          </w:p>
        </w:tc>
      </w:tr>
      <w:tr w:rsidR="001B0803" w:rsidRPr="001B0803" w14:paraId="43D1CCB0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0807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600755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7BF65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ELIANA APARECIDA PEREIRA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67124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F37D6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EAB3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114º</w:t>
            </w:r>
          </w:p>
        </w:tc>
      </w:tr>
      <w:tr w:rsidR="001B0803" w:rsidRPr="001B0803" w14:paraId="0D607C4F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658EC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601145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E3F89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GENICE MARQUES DE OLIVEIRA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83088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FA8901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BCA8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115º</w:t>
            </w:r>
          </w:p>
        </w:tc>
      </w:tr>
      <w:tr w:rsidR="001B0803" w:rsidRPr="001B0803" w14:paraId="5F3E6570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D9F2B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601276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FFE80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CARINE RIBEIRO TEIXEIRA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735216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0EACF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CF8B7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116º</w:t>
            </w:r>
          </w:p>
        </w:tc>
      </w:tr>
      <w:tr w:rsidR="001B0803" w:rsidRPr="001B0803" w14:paraId="2ADA2CEE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6552C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600782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70DF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REGIANE VIEIRA CORDEIRO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CE677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239B3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C5308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117º</w:t>
            </w:r>
          </w:p>
        </w:tc>
      </w:tr>
      <w:tr w:rsidR="001B0803" w:rsidRPr="001B0803" w14:paraId="7B07F7D7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A63D5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600046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48CCA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LIDIANE APARECIDA RESENDE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9F3E2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7DD80D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65858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118º</w:t>
            </w:r>
          </w:p>
        </w:tc>
      </w:tr>
      <w:tr w:rsidR="001B0803" w:rsidRPr="001B0803" w14:paraId="1C0D0241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BE511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600704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FC804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ALINE MARTINS MOREIRA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9319E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17774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07D20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119º</w:t>
            </w:r>
          </w:p>
        </w:tc>
      </w:tr>
      <w:tr w:rsidR="001B0803" w:rsidRPr="001B0803" w14:paraId="7E76C8B0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C31FC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601683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65721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INGREDY PEREIRA TABANEZ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96ADF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DDB4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129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236C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120º</w:t>
            </w:r>
          </w:p>
        </w:tc>
      </w:tr>
      <w:tr w:rsidR="001B0803" w:rsidRPr="001B0803" w14:paraId="404D633C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DFBB4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601277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F44C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NATHALIA GARCIA FERNANDES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1BB29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F5EC88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0190B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121º</w:t>
            </w:r>
          </w:p>
        </w:tc>
      </w:tr>
      <w:tr w:rsidR="001B0803" w:rsidRPr="001B0803" w14:paraId="1325DB19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BD06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601053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349348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LEILIANE APARECIDA SIQUEIRA DE SOUSA FIGUEIREDO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2ED9F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2DD01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4CF4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122º</w:t>
            </w:r>
          </w:p>
        </w:tc>
      </w:tr>
      <w:tr w:rsidR="001B0803" w:rsidRPr="001B0803" w14:paraId="71C600D3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3193D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601154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BF3C1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ANDREA RODRIGUES SILVA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C30E9B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3FB78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2F60B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123º</w:t>
            </w:r>
          </w:p>
        </w:tc>
      </w:tr>
      <w:tr w:rsidR="001B0803" w:rsidRPr="001B0803" w14:paraId="620CF1A5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A9005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lastRenderedPageBreak/>
              <w:t>600064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3E2EA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ESTEFANIA APARECIDA ROSA DO NASCIMENTO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4EF59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ECF9E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133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D9A2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124º</w:t>
            </w:r>
          </w:p>
        </w:tc>
      </w:tr>
      <w:tr w:rsidR="001B0803" w:rsidRPr="001B0803" w14:paraId="014E2E11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F1FF5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601304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9CBC0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ISABELA APARECIDA ANDRADE SILVA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A651B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5AD47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48FF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125º</w:t>
            </w:r>
          </w:p>
        </w:tc>
      </w:tr>
      <w:tr w:rsidR="001B0803" w:rsidRPr="001B0803" w14:paraId="06DCA2C4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9E3F8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601679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B77DD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MARIA APARECIDA CAMPOS LIMA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2254C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DCC32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701C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126º</w:t>
            </w:r>
          </w:p>
        </w:tc>
      </w:tr>
      <w:tr w:rsidR="001B0803" w:rsidRPr="001B0803" w14:paraId="3B61E07D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CDC58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601791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DFD13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FRANCISLAINE CANDIDA BARBOSA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2AB54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537ECC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2451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127º</w:t>
            </w:r>
          </w:p>
        </w:tc>
      </w:tr>
      <w:tr w:rsidR="001B0803" w:rsidRPr="001B0803" w14:paraId="50FD5355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DE391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601211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00872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KAYLLA CRISTINA VILELA DE MELO EVANGELISTA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0BDEE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315FF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138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FBCDD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129º</w:t>
            </w:r>
          </w:p>
        </w:tc>
      </w:tr>
      <w:tr w:rsidR="001B0803" w:rsidRPr="001B0803" w14:paraId="59FD0ECD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72D70C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601778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0A1CE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MARIANNE SOUZA RIBEIRO SILVA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C2964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C94BA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140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94A3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131º</w:t>
            </w:r>
          </w:p>
        </w:tc>
      </w:tr>
      <w:tr w:rsidR="001B0803" w:rsidRPr="001B0803" w14:paraId="7ED80455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DA34A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601768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E3F66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MARALYNNE THAWANY NASCIMENTO RODRIGUES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30D03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70793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141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A8A4A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132º</w:t>
            </w:r>
          </w:p>
        </w:tc>
      </w:tr>
      <w:tr w:rsidR="001B0803" w:rsidRPr="001B0803" w14:paraId="01F1BD66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B2DB6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601375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56A45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ANGELICA DOS SANTOS LIMA OLIVEIRA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ABA06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CF53AC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142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998A4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133º</w:t>
            </w:r>
          </w:p>
        </w:tc>
      </w:tr>
      <w:tr w:rsidR="001B0803" w:rsidRPr="001B0803" w14:paraId="35DE7F5F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BA229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600709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88C9E7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JULIANA CARVALHO DE OLIVEIRA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6695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A166E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144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B4B8E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135º</w:t>
            </w:r>
          </w:p>
        </w:tc>
      </w:tr>
      <w:tr w:rsidR="001B0803" w:rsidRPr="001B0803" w14:paraId="21FE02AF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931DC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601559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A904D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LAYANNE DE FATIMA CORREA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EA97A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485615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145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3647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136º</w:t>
            </w:r>
          </w:p>
        </w:tc>
      </w:tr>
      <w:tr w:rsidR="001B0803" w:rsidRPr="001B0803" w14:paraId="3B89D1AC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9B297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601265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1B7A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JUNIA MARIA DE SOUSA CARVALHO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FC023F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EE627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146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5A02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137º</w:t>
            </w:r>
          </w:p>
        </w:tc>
      </w:tr>
      <w:tr w:rsidR="001B0803" w:rsidRPr="001B0803" w14:paraId="501EF032" w14:textId="77777777" w:rsidTr="001B0803">
        <w:trPr>
          <w:trHeight w:val="30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D903F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601340</w:t>
            </w:r>
          </w:p>
        </w:tc>
        <w:tc>
          <w:tcPr>
            <w:tcW w:w="4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395C8" w14:textId="77777777" w:rsidR="001B0803" w:rsidRPr="001B0803" w:rsidRDefault="001B0803" w:rsidP="001B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ALESSANDRA CRISTINA DE OLIVEIRA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5EBC7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Ampla Concorrência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30E21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147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1E3DA" w14:textId="77777777" w:rsidR="001B0803" w:rsidRPr="001B0803" w:rsidRDefault="001B0803" w:rsidP="001B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1B0803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138º</w:t>
            </w:r>
          </w:p>
        </w:tc>
      </w:tr>
    </w:tbl>
    <w:p w14:paraId="71AF8367" w14:textId="3B0DA096" w:rsidR="002A2EEB" w:rsidRDefault="001B0803" w:rsidP="009F2003">
      <w:pPr>
        <w:pStyle w:val="PargrafodaList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8AB34D" w14:textId="77777777" w:rsidR="009F2003" w:rsidRDefault="009F2003" w:rsidP="009F2003">
      <w:pPr>
        <w:pStyle w:val="PargrafodaList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9DD95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9A6C734" w14:textId="3ACED049" w:rsidR="00664734" w:rsidRDefault="002A2EEB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>2</w:t>
      </w:r>
      <w:r w:rsidR="00664734" w:rsidRPr="009D33F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. PROFISSIONAIS DE APOIO </w:t>
      </w:r>
    </w:p>
    <w:p w14:paraId="73BF4F32" w14:textId="77777777" w:rsidR="00431D96" w:rsidRDefault="00431D96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4BAB52D0" w14:textId="77777777" w:rsidR="00431D96" w:rsidRPr="00431D96" w:rsidRDefault="00431D96" w:rsidP="0043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31D9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Salário: R$2.066,91</w:t>
      </w:r>
    </w:p>
    <w:p w14:paraId="15D434DE" w14:textId="77777777" w:rsidR="00431D96" w:rsidRPr="00431D96" w:rsidRDefault="00431D96" w:rsidP="0043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31D9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Auxilio alimentação: R$ 166,00</w:t>
      </w:r>
    </w:p>
    <w:p w14:paraId="08FCF468" w14:textId="58544410" w:rsidR="00431D96" w:rsidRPr="00431D96" w:rsidRDefault="00431D96" w:rsidP="00431D9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431D9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Auxilio saúde sem custos para servidor: consultas 100% gratuitas e descontos em especialidades. (Caso tenha interess</w:t>
      </w:r>
      <w:r w:rsidR="007A461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</w:t>
      </w:r>
      <w:r w:rsidRPr="00431D96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, deverá optar por adesão) </w:t>
      </w:r>
    </w:p>
    <w:p w14:paraId="09D1AB75" w14:textId="77777777" w:rsidR="00431D96" w:rsidRPr="009D33FE" w:rsidRDefault="00431D96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4"/>
          <w:szCs w:val="24"/>
          <w:lang w:eastAsia="pt-BR"/>
          <w14:ligatures w14:val="none"/>
        </w:rPr>
      </w:pPr>
    </w:p>
    <w:p w14:paraId="40DCC8C6" w14:textId="77777777" w:rsidR="002A2EEB" w:rsidRPr="002A2EEB" w:rsidRDefault="002A2EEB" w:rsidP="002A2EE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2A2EEB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E.M. Libério Soares: 02 vagas (01 Matutino e 01 Vespertino).</w:t>
      </w:r>
    </w:p>
    <w:p w14:paraId="3C1AD885" w14:textId="77777777" w:rsidR="002179C2" w:rsidRDefault="002179C2" w:rsidP="00706C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</w:pPr>
    </w:p>
    <w:p w14:paraId="23AE99F5" w14:textId="68BC4B19" w:rsidR="00EA6030" w:rsidRDefault="00706CF2" w:rsidP="00EA6030">
      <w:pPr>
        <w:pStyle w:val="PargrafodaLista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2EEB"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  <w:t xml:space="preserve">Vigência: </w:t>
      </w:r>
      <w:r w:rsidR="00EA6030" w:rsidRPr="009F200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28/04/2026 a 31/05/2026</w:t>
      </w:r>
      <w:r w:rsidR="00EA6030" w:rsidRPr="009F2003">
        <w:rPr>
          <w:rFonts w:ascii="Times New Roman" w:hAnsi="Times New Roman" w:cs="Times New Roman"/>
          <w:color w:val="000000" w:themeColor="text1"/>
          <w:sz w:val="24"/>
          <w:szCs w:val="24"/>
        </w:rPr>
        <w:t>, podendo ser prorrogada até a posse de novo servidor nomeado</w:t>
      </w:r>
    </w:p>
    <w:p w14:paraId="4730DDA0" w14:textId="7C552012" w:rsidR="00706CF2" w:rsidRPr="002A2EEB" w:rsidRDefault="00706CF2" w:rsidP="002A2EE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EE0000"/>
          <w:kern w:val="0"/>
          <w:sz w:val="24"/>
          <w:szCs w:val="24"/>
          <w:lang w:eastAsia="pt-BR"/>
          <w14:ligatures w14:val="none"/>
        </w:rPr>
      </w:pPr>
    </w:p>
    <w:p w14:paraId="3ED32927" w14:textId="77777777" w:rsidR="002179C2" w:rsidRPr="002A2EEB" w:rsidRDefault="002179C2" w:rsidP="004574E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4"/>
        <w:gridCol w:w="5248"/>
      </w:tblGrid>
      <w:tr w:rsidR="001B0803" w:rsidRPr="001B0803" w14:paraId="3DD18268" w14:textId="77777777" w:rsidTr="00D56688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85D081" w14:textId="12F48051" w:rsidR="001B0803" w:rsidRPr="001B0803" w:rsidRDefault="001B0803" w:rsidP="00D5668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Classificação 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9CA1C8" w14:textId="7B3702E9" w:rsidR="001B0803" w:rsidRPr="001B0803" w:rsidRDefault="001B0803" w:rsidP="00D56688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Nome </w:t>
            </w:r>
          </w:p>
        </w:tc>
      </w:tr>
    </w:tbl>
    <w:p w14:paraId="2489B119" w14:textId="77777777" w:rsidR="001B0803" w:rsidRPr="002A2EEB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64"/>
        <w:gridCol w:w="5248"/>
      </w:tblGrid>
      <w:tr w:rsidR="001B0803" w:rsidRPr="001B0803" w14:paraId="5913EAA1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A3D9F0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bookmarkStart w:id="1" w:name="_Hlk227942545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47º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CC09F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Paula da Silva Costa</w:t>
            </w:r>
          </w:p>
        </w:tc>
      </w:tr>
      <w:tr w:rsidR="001B0803" w:rsidRPr="001B0803" w14:paraId="4C2B8D55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1D09AA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48º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089D2B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Ingredy</w:t>
            </w:r>
            <w:proofErr w:type="spellEnd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Pereira </w:t>
            </w:r>
            <w:proofErr w:type="spellStart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Tabanez</w:t>
            </w:r>
            <w:proofErr w:type="spellEnd"/>
          </w:p>
        </w:tc>
      </w:tr>
      <w:tr w:rsidR="001B0803" w:rsidRPr="001B0803" w14:paraId="7915089B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9DAF5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49º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9B1C41D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Jozilaine</w:t>
            </w:r>
            <w:proofErr w:type="spellEnd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Aparecida dos Santos Gomes Vieira</w:t>
            </w:r>
          </w:p>
        </w:tc>
      </w:tr>
      <w:tr w:rsidR="001B0803" w:rsidRPr="001B0803" w14:paraId="615DBBDB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F81D44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50º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879663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Patrícia Conceição Aparecida Monteiro Galdino</w:t>
            </w:r>
          </w:p>
        </w:tc>
      </w:tr>
      <w:tr w:rsidR="001B0803" w:rsidRPr="001B0803" w14:paraId="203CE6B1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FC9D05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51º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20A833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Valdete André Matias dos Santos</w:t>
            </w:r>
          </w:p>
        </w:tc>
      </w:tr>
      <w:tr w:rsidR="001B0803" w:rsidRPr="001B0803" w14:paraId="4D72F615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6AD7E2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52º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8F329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Kerollayne</w:t>
            </w:r>
            <w:proofErr w:type="spellEnd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Márcia Teixeira Silva</w:t>
            </w:r>
          </w:p>
        </w:tc>
      </w:tr>
      <w:tr w:rsidR="001B0803" w:rsidRPr="001B0803" w14:paraId="1D4F8467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575992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53º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41CFF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Isabel Cristina Aparecida Rodrigues Geraldo</w:t>
            </w:r>
          </w:p>
        </w:tc>
      </w:tr>
      <w:tr w:rsidR="001B0803" w:rsidRPr="001B0803" w14:paraId="71C3C03F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97267B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54º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AC05F6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Adelita</w:t>
            </w:r>
            <w:proofErr w:type="spellEnd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de Fátima Carvalho</w:t>
            </w:r>
          </w:p>
        </w:tc>
      </w:tr>
      <w:tr w:rsidR="001B0803" w:rsidRPr="001B0803" w14:paraId="36EB82F5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B31F67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55º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8AF9F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Estefânia Aparecida Rosa do Nascimento</w:t>
            </w:r>
          </w:p>
        </w:tc>
      </w:tr>
      <w:tr w:rsidR="001B0803" w:rsidRPr="001B0803" w14:paraId="4150E680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0BD27D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56º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96C4F3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Amanda Oliveira Sandim</w:t>
            </w:r>
          </w:p>
        </w:tc>
      </w:tr>
      <w:tr w:rsidR="001B0803" w:rsidRPr="001B0803" w14:paraId="3EBF5F48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A7A0AE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57º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CC076E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Mariângela Silva Magalhães Brito</w:t>
            </w:r>
          </w:p>
        </w:tc>
      </w:tr>
      <w:tr w:rsidR="001B0803" w:rsidRPr="001B0803" w14:paraId="530792EE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725A5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58º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2C18A2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Marcinéia</w:t>
            </w:r>
            <w:proofErr w:type="spellEnd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Aparecida Magalhães de Oliveira</w:t>
            </w:r>
          </w:p>
        </w:tc>
      </w:tr>
      <w:tr w:rsidR="001B0803" w:rsidRPr="001B0803" w14:paraId="6364E8B5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9C993D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59º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AF9EC3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Thamires Cristina Santos dos Reis</w:t>
            </w:r>
          </w:p>
        </w:tc>
      </w:tr>
      <w:tr w:rsidR="001B0803" w:rsidRPr="001B0803" w14:paraId="3BBADBE7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404A96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60º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A2660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Bárbara Eliana de Almeida Barcelos</w:t>
            </w:r>
          </w:p>
        </w:tc>
      </w:tr>
      <w:tr w:rsidR="001B0803" w:rsidRPr="001B0803" w14:paraId="0BCC85A7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92F813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61º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43AB7F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Josimara</w:t>
            </w:r>
            <w:proofErr w:type="spellEnd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Aparecida de Carvalho Santos</w:t>
            </w:r>
          </w:p>
        </w:tc>
      </w:tr>
      <w:tr w:rsidR="001B0803" w:rsidRPr="001B0803" w14:paraId="12153465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2FFCC2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62º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0074F3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Mateus da Silva Santos</w:t>
            </w:r>
          </w:p>
        </w:tc>
      </w:tr>
      <w:tr w:rsidR="001B0803" w:rsidRPr="001B0803" w14:paraId="250FD135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87C40F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63º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794439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Marcyana</w:t>
            </w:r>
            <w:proofErr w:type="spellEnd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Aparecida Rodrigues Santos</w:t>
            </w:r>
          </w:p>
        </w:tc>
      </w:tr>
      <w:tr w:rsidR="001B0803" w:rsidRPr="001B0803" w14:paraId="2E20A187" w14:textId="77777777" w:rsidTr="001B0803">
        <w:tc>
          <w:tcPr>
            <w:tcW w:w="1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D9A582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64º</w:t>
            </w:r>
          </w:p>
        </w:tc>
        <w:tc>
          <w:tcPr>
            <w:tcW w:w="5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AF6277" w14:textId="77777777" w:rsidR="001B0803" w:rsidRPr="001B0803" w:rsidRDefault="001B0803" w:rsidP="001B080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Keissiana</w:t>
            </w:r>
            <w:proofErr w:type="spellEnd"/>
            <w:r w:rsidRPr="001B08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 xml:space="preserve"> Isaú Ribeiro Santos</w:t>
            </w:r>
          </w:p>
        </w:tc>
      </w:tr>
    </w:tbl>
    <w:p w14:paraId="6D960D9F" w14:textId="710F333C" w:rsidR="00664734" w:rsidRPr="002A2EEB" w:rsidRDefault="00664734" w:rsidP="002A2E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bookmarkEnd w:id="1"/>
    <w:p w14:paraId="736A9B9E" w14:textId="66CACDB1" w:rsidR="00664734" w:rsidRPr="00BB7D5F" w:rsidRDefault="00664734" w:rsidP="001B0A5D">
      <w:pPr>
        <w:spacing w:after="0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highlight w:val="yellow"/>
          <w:lang w:eastAsia="pt-BR"/>
          <w14:ligatures w14:val="none"/>
        </w:rPr>
      </w:pPr>
    </w:p>
    <w:p w14:paraId="303B3298" w14:textId="77777777" w:rsidR="001663DB" w:rsidRPr="009D33FE" w:rsidRDefault="001663DB" w:rsidP="009974F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6906D38" w14:textId="77777777" w:rsidR="00664734" w:rsidRPr="009D33FE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C6AD746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677EBF1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0D75BC7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BE9D2D1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0407CFF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486B6FE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4B77182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E0A3B19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E7E847F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2535366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F3637C9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DEDF7D7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0AA6FB8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3BF2CF3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9E5D40C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495E8B15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756741D0" w14:textId="77777777" w:rsidR="001B0803" w:rsidRDefault="001B0803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16028D38" w14:textId="0E3A80AE" w:rsidR="00664734" w:rsidRDefault="00664734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Bom Sucesso - MG, </w:t>
      </w:r>
      <w:r w:rsidR="00BB7D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24</w:t>
      </w: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de abril de 2026.</w:t>
      </w:r>
    </w:p>
    <w:p w14:paraId="1850C293" w14:textId="77777777" w:rsidR="00BB7D5F" w:rsidRDefault="00BB7D5F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6D6CC2A" w14:textId="77777777" w:rsidR="009D33FE" w:rsidRDefault="009D33FE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63F1712" w14:textId="77777777" w:rsidR="00BB7D5F" w:rsidRPr="009D33FE" w:rsidRDefault="00BB7D5F" w:rsidP="00BB7D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Alex José Pereira</w:t>
      </w:r>
    </w:p>
    <w:p w14:paraId="3D64B7B9" w14:textId="77777777" w:rsidR="00BB7D5F" w:rsidRPr="009D33FE" w:rsidRDefault="00BB7D5F" w:rsidP="00BB7D5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Secretário Municipal de Educação</w:t>
      </w:r>
    </w:p>
    <w:p w14:paraId="0B054476" w14:textId="77777777" w:rsidR="009D33FE" w:rsidRPr="009D33FE" w:rsidRDefault="009D33FE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6086EE5A" w14:textId="77777777" w:rsidR="00BB7D5F" w:rsidRDefault="00BB7D5F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04A124A3" w14:textId="77777777" w:rsidR="002A2EEB" w:rsidRPr="009D33FE" w:rsidRDefault="002A2EEB" w:rsidP="0066473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2CBE3112" w14:textId="3CCB9544" w:rsidR="00521AD0" w:rsidRPr="009D33FE" w:rsidRDefault="00521AD0" w:rsidP="009D33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 w:rsidRPr="009D33F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Luiz Claudio da Mata</w:t>
      </w:r>
    </w:p>
    <w:p w14:paraId="78B5A990" w14:textId="35072302" w:rsidR="001313AC" w:rsidRPr="009D33FE" w:rsidRDefault="00521AD0" w:rsidP="002A2E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D1614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Prefeito Municipal</w:t>
      </w:r>
    </w:p>
    <w:p w14:paraId="14C71D5B" w14:textId="77777777" w:rsidR="001313AC" w:rsidRPr="009D33FE" w:rsidRDefault="001313AC" w:rsidP="00B85B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53ECEEFD" w14:textId="1BB5C0D7" w:rsidR="00DB7E84" w:rsidRPr="009D33FE" w:rsidRDefault="00DB7E84">
      <w:pPr>
        <w:rPr>
          <w:rFonts w:ascii="Times New Roman" w:hAnsi="Times New Roman" w:cs="Times New Roman"/>
          <w:sz w:val="24"/>
          <w:szCs w:val="24"/>
        </w:rPr>
      </w:pPr>
    </w:p>
    <w:sectPr w:rsidR="00DB7E84" w:rsidRPr="009D33FE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3BD9" w14:textId="77777777" w:rsidR="00171F50" w:rsidRDefault="00171F50" w:rsidP="001863C5">
      <w:pPr>
        <w:spacing w:after="0" w:line="240" w:lineRule="auto"/>
      </w:pPr>
      <w:r>
        <w:separator/>
      </w:r>
    </w:p>
  </w:endnote>
  <w:endnote w:type="continuationSeparator" w:id="0">
    <w:p w14:paraId="1D140AE5" w14:textId="77777777" w:rsidR="00171F50" w:rsidRDefault="00171F50" w:rsidP="0018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3322C" w14:textId="77777777" w:rsidR="00171F50" w:rsidRDefault="00171F50" w:rsidP="001863C5">
      <w:pPr>
        <w:spacing w:after="0" w:line="240" w:lineRule="auto"/>
      </w:pPr>
      <w:r>
        <w:separator/>
      </w:r>
    </w:p>
  </w:footnote>
  <w:footnote w:type="continuationSeparator" w:id="0">
    <w:p w14:paraId="7863FE6F" w14:textId="77777777" w:rsidR="00171F50" w:rsidRDefault="00171F50" w:rsidP="0018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284B2" w14:textId="77777777" w:rsidR="001863C5" w:rsidRDefault="00000000" w:rsidP="001863C5">
    <w:pPr>
      <w:pStyle w:val="Cabealho"/>
      <w:rPr>
        <w:b/>
        <w:color w:val="0000FF"/>
      </w:rPr>
    </w:pPr>
    <w:r>
      <w:rPr>
        <w:b/>
        <w:noProof/>
        <w:color w:val="0000FF"/>
      </w:rPr>
      <w:object w:dxaOrig="1440" w:dyaOrig="1440" w14:anchorId="7D080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40.5pt;margin-top:-77.25pt;width:57.7pt;height:72.1pt;z-index:251658240;visibility:visible;mso-wrap-edited:f;mso-position-horizontal-relative:margin;mso-position-vertical-relative:margin" o:allowincell="f">
          <v:imagedata r:id="rId1" o:title=""/>
          <w10:wrap type="square" anchorx="margin" anchory="margin"/>
        </v:shape>
        <o:OLEObject Type="Embed" ProgID="Word.Picture.8" ShapeID="_x0000_s1025" DrawAspect="Content" ObjectID="_1838557978" r:id="rId2"/>
      </w:object>
    </w:r>
    <w:r w:rsidR="001863C5">
      <w:rPr>
        <w:b/>
        <w:color w:val="0000FF"/>
      </w:rPr>
      <w:t xml:space="preserve"> </w:t>
    </w:r>
  </w:p>
  <w:p w14:paraId="021982F9" w14:textId="036C05A0" w:rsidR="001863C5" w:rsidRDefault="001863C5" w:rsidP="001863C5">
    <w:pPr>
      <w:pStyle w:val="Cabealho"/>
      <w:jc w:val="center"/>
      <w:rPr>
        <w:rFonts w:ascii="Arial" w:hAnsi="Arial"/>
        <w:b/>
        <w:sz w:val="32"/>
      </w:rPr>
    </w:pPr>
    <w:r>
      <w:rPr>
        <w:rFonts w:ascii="Arial" w:hAnsi="Arial"/>
        <w:b/>
        <w:sz w:val="32"/>
      </w:rPr>
      <w:t xml:space="preserve">PREFEITURA MUNICIPAL DE BOM SUCESSO </w:t>
    </w:r>
  </w:p>
  <w:p w14:paraId="27C249EC" w14:textId="5AE71B6D" w:rsidR="001863C5" w:rsidRDefault="001863C5" w:rsidP="001863C5">
    <w:pPr>
      <w:pStyle w:val="Cabealho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 Pça. Benedito Valadares, 51 – 37220-000 – Bom Sucesso – Minas Gerais</w:t>
    </w:r>
  </w:p>
  <w:p w14:paraId="639AB6CE" w14:textId="20A7352F" w:rsidR="001863C5" w:rsidRDefault="001863C5" w:rsidP="001863C5">
    <w:pPr>
      <w:pStyle w:val="Cabealho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 xml:space="preserve"> Email: admbs@bomsucesso.mg.gov.br </w:t>
    </w:r>
  </w:p>
  <w:p w14:paraId="71E4EC84" w14:textId="77777777" w:rsidR="001863C5" w:rsidRDefault="001863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3084"/>
    <w:multiLevelType w:val="multilevel"/>
    <w:tmpl w:val="051C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F747E"/>
    <w:multiLevelType w:val="multilevel"/>
    <w:tmpl w:val="9300D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A1072"/>
    <w:multiLevelType w:val="multilevel"/>
    <w:tmpl w:val="228E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812E7"/>
    <w:multiLevelType w:val="multilevel"/>
    <w:tmpl w:val="D2C08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03E31"/>
    <w:multiLevelType w:val="multilevel"/>
    <w:tmpl w:val="4CD4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13BF1"/>
    <w:multiLevelType w:val="multilevel"/>
    <w:tmpl w:val="92D0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CA014F"/>
    <w:multiLevelType w:val="multilevel"/>
    <w:tmpl w:val="DAF4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B00A82"/>
    <w:multiLevelType w:val="multilevel"/>
    <w:tmpl w:val="A750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B35FCB"/>
    <w:multiLevelType w:val="multilevel"/>
    <w:tmpl w:val="611E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85937"/>
    <w:multiLevelType w:val="multilevel"/>
    <w:tmpl w:val="95600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26881"/>
    <w:multiLevelType w:val="multilevel"/>
    <w:tmpl w:val="D8F85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F2378D"/>
    <w:multiLevelType w:val="hybridMultilevel"/>
    <w:tmpl w:val="B70011D6"/>
    <w:lvl w:ilvl="0" w:tplc="C44AEE6C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DFC2D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E62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B0C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04C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A02E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9423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E614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12D5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8C422C5"/>
    <w:multiLevelType w:val="multilevel"/>
    <w:tmpl w:val="0D2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1E73D8"/>
    <w:multiLevelType w:val="multilevel"/>
    <w:tmpl w:val="E838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96100C"/>
    <w:multiLevelType w:val="multilevel"/>
    <w:tmpl w:val="B00C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25B61"/>
    <w:multiLevelType w:val="multilevel"/>
    <w:tmpl w:val="E252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01012B"/>
    <w:multiLevelType w:val="multilevel"/>
    <w:tmpl w:val="13E6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94E01"/>
    <w:multiLevelType w:val="hybridMultilevel"/>
    <w:tmpl w:val="438846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C3903"/>
    <w:multiLevelType w:val="multilevel"/>
    <w:tmpl w:val="C610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583CDF"/>
    <w:multiLevelType w:val="multilevel"/>
    <w:tmpl w:val="F84A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0C3433"/>
    <w:multiLevelType w:val="multilevel"/>
    <w:tmpl w:val="7B02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B5136B"/>
    <w:multiLevelType w:val="multilevel"/>
    <w:tmpl w:val="4CF82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4380027">
    <w:abstractNumId w:val="21"/>
  </w:num>
  <w:num w:numId="2" w16cid:durableId="1342927184">
    <w:abstractNumId w:val="8"/>
  </w:num>
  <w:num w:numId="3" w16cid:durableId="797336339">
    <w:abstractNumId w:val="14"/>
  </w:num>
  <w:num w:numId="4" w16cid:durableId="1223761014">
    <w:abstractNumId w:val="5"/>
  </w:num>
  <w:num w:numId="5" w16cid:durableId="459499169">
    <w:abstractNumId w:val="3"/>
  </w:num>
  <w:num w:numId="6" w16cid:durableId="1595825677">
    <w:abstractNumId w:val="2"/>
  </w:num>
  <w:num w:numId="7" w16cid:durableId="942297319">
    <w:abstractNumId w:val="16"/>
  </w:num>
  <w:num w:numId="8" w16cid:durableId="1857422776">
    <w:abstractNumId w:val="0"/>
  </w:num>
  <w:num w:numId="9" w16cid:durableId="185949811">
    <w:abstractNumId w:val="1"/>
  </w:num>
  <w:num w:numId="10" w16cid:durableId="51656492">
    <w:abstractNumId w:val="4"/>
  </w:num>
  <w:num w:numId="11" w16cid:durableId="320163252">
    <w:abstractNumId w:val="11"/>
  </w:num>
  <w:num w:numId="12" w16cid:durableId="1762948073">
    <w:abstractNumId w:val="19"/>
  </w:num>
  <w:num w:numId="13" w16cid:durableId="199055456">
    <w:abstractNumId w:val="12"/>
  </w:num>
  <w:num w:numId="14" w16cid:durableId="1497454916">
    <w:abstractNumId w:val="15"/>
  </w:num>
  <w:num w:numId="15" w16cid:durableId="2054964891">
    <w:abstractNumId w:val="20"/>
  </w:num>
  <w:num w:numId="16" w16cid:durableId="401216313">
    <w:abstractNumId w:val="13"/>
  </w:num>
  <w:num w:numId="17" w16cid:durableId="1431312492">
    <w:abstractNumId w:val="10"/>
  </w:num>
  <w:num w:numId="18" w16cid:durableId="329606328">
    <w:abstractNumId w:val="7"/>
  </w:num>
  <w:num w:numId="19" w16cid:durableId="615910039">
    <w:abstractNumId w:val="9"/>
  </w:num>
  <w:num w:numId="20" w16cid:durableId="61949230">
    <w:abstractNumId w:val="18"/>
  </w:num>
  <w:num w:numId="21" w16cid:durableId="618538124">
    <w:abstractNumId w:val="6"/>
  </w:num>
  <w:num w:numId="22" w16cid:durableId="11295143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E84"/>
    <w:rsid w:val="0001472E"/>
    <w:rsid w:val="00022120"/>
    <w:rsid w:val="00061745"/>
    <w:rsid w:val="00094344"/>
    <w:rsid w:val="000C2DE4"/>
    <w:rsid w:val="000D740C"/>
    <w:rsid w:val="000E4718"/>
    <w:rsid w:val="001313AC"/>
    <w:rsid w:val="001663DB"/>
    <w:rsid w:val="00170D8D"/>
    <w:rsid w:val="00171F50"/>
    <w:rsid w:val="001863C5"/>
    <w:rsid w:val="001B0803"/>
    <w:rsid w:val="001B0A5D"/>
    <w:rsid w:val="001D17D1"/>
    <w:rsid w:val="001E22BD"/>
    <w:rsid w:val="001F0D0B"/>
    <w:rsid w:val="001F671E"/>
    <w:rsid w:val="00200932"/>
    <w:rsid w:val="002179C2"/>
    <w:rsid w:val="00222DC8"/>
    <w:rsid w:val="0022780A"/>
    <w:rsid w:val="00232665"/>
    <w:rsid w:val="002A2EEB"/>
    <w:rsid w:val="002D6992"/>
    <w:rsid w:val="00301029"/>
    <w:rsid w:val="00305949"/>
    <w:rsid w:val="003235EC"/>
    <w:rsid w:val="00325433"/>
    <w:rsid w:val="003409D5"/>
    <w:rsid w:val="00372CB7"/>
    <w:rsid w:val="003739C2"/>
    <w:rsid w:val="003D1614"/>
    <w:rsid w:val="004021A0"/>
    <w:rsid w:val="004237B4"/>
    <w:rsid w:val="00431D96"/>
    <w:rsid w:val="004574E3"/>
    <w:rsid w:val="00474906"/>
    <w:rsid w:val="004D3B1C"/>
    <w:rsid w:val="004E06EF"/>
    <w:rsid w:val="004E58D2"/>
    <w:rsid w:val="004F3D9F"/>
    <w:rsid w:val="00501669"/>
    <w:rsid w:val="00512370"/>
    <w:rsid w:val="00521AD0"/>
    <w:rsid w:val="00552EA7"/>
    <w:rsid w:val="00583F21"/>
    <w:rsid w:val="0059580C"/>
    <w:rsid w:val="005B0C8C"/>
    <w:rsid w:val="005D62B2"/>
    <w:rsid w:val="0062015B"/>
    <w:rsid w:val="006510CB"/>
    <w:rsid w:val="00664734"/>
    <w:rsid w:val="006936D9"/>
    <w:rsid w:val="00696676"/>
    <w:rsid w:val="006B663F"/>
    <w:rsid w:val="006F47C4"/>
    <w:rsid w:val="00706CF2"/>
    <w:rsid w:val="00707E81"/>
    <w:rsid w:val="00720478"/>
    <w:rsid w:val="00740BD2"/>
    <w:rsid w:val="00744CA7"/>
    <w:rsid w:val="007555BE"/>
    <w:rsid w:val="00760C53"/>
    <w:rsid w:val="007A160C"/>
    <w:rsid w:val="007A4613"/>
    <w:rsid w:val="00831672"/>
    <w:rsid w:val="00831B66"/>
    <w:rsid w:val="00845AF7"/>
    <w:rsid w:val="00885A26"/>
    <w:rsid w:val="00887D05"/>
    <w:rsid w:val="00923367"/>
    <w:rsid w:val="0093086B"/>
    <w:rsid w:val="00971E50"/>
    <w:rsid w:val="009723C4"/>
    <w:rsid w:val="009974F2"/>
    <w:rsid w:val="009D33FE"/>
    <w:rsid w:val="009E30A6"/>
    <w:rsid w:val="009F2003"/>
    <w:rsid w:val="00AD77E3"/>
    <w:rsid w:val="00B00EDD"/>
    <w:rsid w:val="00B10986"/>
    <w:rsid w:val="00B71A73"/>
    <w:rsid w:val="00B85BAC"/>
    <w:rsid w:val="00B875C1"/>
    <w:rsid w:val="00B95753"/>
    <w:rsid w:val="00BB783C"/>
    <w:rsid w:val="00BB7D5F"/>
    <w:rsid w:val="00BE6589"/>
    <w:rsid w:val="00C066B9"/>
    <w:rsid w:val="00C14452"/>
    <w:rsid w:val="00C17298"/>
    <w:rsid w:val="00C40BC3"/>
    <w:rsid w:val="00C41F80"/>
    <w:rsid w:val="00C53D9B"/>
    <w:rsid w:val="00C63EA5"/>
    <w:rsid w:val="00C85B18"/>
    <w:rsid w:val="00C940C2"/>
    <w:rsid w:val="00CB6FB9"/>
    <w:rsid w:val="00CC0D48"/>
    <w:rsid w:val="00D01D71"/>
    <w:rsid w:val="00D9082C"/>
    <w:rsid w:val="00DA23EE"/>
    <w:rsid w:val="00DA5F45"/>
    <w:rsid w:val="00DB7AE4"/>
    <w:rsid w:val="00DB7E84"/>
    <w:rsid w:val="00E27107"/>
    <w:rsid w:val="00EA6030"/>
    <w:rsid w:val="00F37558"/>
    <w:rsid w:val="00F55D8F"/>
    <w:rsid w:val="00F56B43"/>
    <w:rsid w:val="00F740D0"/>
    <w:rsid w:val="00FA7B6E"/>
    <w:rsid w:val="00FC70AA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DCA29"/>
  <w15:chartTrackingRefBased/>
  <w15:docId w15:val="{859F6AAD-633B-4317-87C6-CABFD1078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B7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7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B7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7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7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7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7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7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DB7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7E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7E8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7E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E8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E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E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7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7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7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7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7E8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7E8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7E8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7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7E8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7E8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86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63C5"/>
  </w:style>
  <w:style w:type="paragraph" w:styleId="Rodap">
    <w:name w:val="footer"/>
    <w:basedOn w:val="Normal"/>
    <w:link w:val="RodapChar"/>
    <w:uiPriority w:val="99"/>
    <w:unhideWhenUsed/>
    <w:rsid w:val="00186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63C5"/>
  </w:style>
  <w:style w:type="paragraph" w:styleId="NormalWeb">
    <w:name w:val="Normal (Web)"/>
    <w:basedOn w:val="Normal"/>
    <w:uiPriority w:val="99"/>
    <w:semiHidden/>
    <w:unhideWhenUsed/>
    <w:rsid w:val="00997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itation-1388">
    <w:name w:val="citation-1388"/>
    <w:basedOn w:val="Fontepargpadro"/>
    <w:rsid w:val="004D3B1C"/>
  </w:style>
  <w:style w:type="character" w:customStyle="1" w:styleId="citation-1387">
    <w:name w:val="citation-1387"/>
    <w:basedOn w:val="Fontepargpadro"/>
    <w:rsid w:val="004D3B1C"/>
  </w:style>
  <w:style w:type="character" w:customStyle="1" w:styleId="citation-1386">
    <w:name w:val="citation-1386"/>
    <w:basedOn w:val="Fontepargpadro"/>
    <w:rsid w:val="004D3B1C"/>
  </w:style>
  <w:style w:type="character" w:customStyle="1" w:styleId="citation-1385">
    <w:name w:val="citation-1385"/>
    <w:basedOn w:val="Fontepargpadro"/>
    <w:rsid w:val="004D3B1C"/>
  </w:style>
  <w:style w:type="character" w:customStyle="1" w:styleId="citation-1384">
    <w:name w:val="citation-1384"/>
    <w:basedOn w:val="Fontepargpadro"/>
    <w:rsid w:val="004D3B1C"/>
  </w:style>
  <w:style w:type="character" w:styleId="Forte">
    <w:name w:val="Strong"/>
    <w:basedOn w:val="Fontepargpadro"/>
    <w:uiPriority w:val="22"/>
    <w:qFormat/>
    <w:rsid w:val="007A160C"/>
    <w:rPr>
      <w:b/>
      <w:bCs/>
    </w:rPr>
  </w:style>
  <w:style w:type="table" w:styleId="Tabelacomgrade">
    <w:name w:val="Table Grid"/>
    <w:basedOn w:val="Tabelanormal"/>
    <w:uiPriority w:val="39"/>
    <w:rsid w:val="001B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1099</Words>
  <Characters>5940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Recursos humanos</cp:lastModifiedBy>
  <cp:revision>8</cp:revision>
  <cp:lastPrinted>2026-04-24T20:43:00Z</cp:lastPrinted>
  <dcterms:created xsi:type="dcterms:W3CDTF">2026-04-22T21:04:00Z</dcterms:created>
  <dcterms:modified xsi:type="dcterms:W3CDTF">2026-04-24T20:46:00Z</dcterms:modified>
</cp:coreProperties>
</file>