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1DA9C3E4" w14:textId="24F70940" w:rsidR="00201B72" w:rsidRDefault="006A6A37" w:rsidP="00885972">
      <w:pPr>
        <w:spacing w:line="0" w:lineRule="atLeast"/>
        <w:jc w:val="center"/>
        <w:rPr>
          <w:b/>
          <w:sz w:val="32"/>
          <w:szCs w:val="32"/>
        </w:rPr>
      </w:pPr>
      <w:r w:rsidRPr="006A6A37">
        <w:rPr>
          <w:b/>
          <w:color w:val="EE0000"/>
          <w:sz w:val="32"/>
          <w:szCs w:val="32"/>
        </w:rPr>
        <w:t xml:space="preserve">RETIFICAÇÃO </w:t>
      </w:r>
      <w:r>
        <w:rPr>
          <w:b/>
          <w:sz w:val="32"/>
          <w:szCs w:val="32"/>
        </w:rPr>
        <w:t xml:space="preserve">- </w:t>
      </w:r>
      <w:r w:rsidR="002E641A">
        <w:rPr>
          <w:b/>
          <w:sz w:val="32"/>
          <w:szCs w:val="32"/>
        </w:rPr>
        <w:t>EDITAL DE CONVOCAÇÃO</w:t>
      </w:r>
    </w:p>
    <w:p w14:paraId="765185BA" w14:textId="20289902" w:rsidR="006A6A37" w:rsidRPr="006A6A37" w:rsidRDefault="006A6A37" w:rsidP="0088597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6A6A37">
        <w:rPr>
          <w:b/>
          <w:sz w:val="28"/>
          <w:szCs w:val="28"/>
        </w:rPr>
        <w:t>Retifica-se o número de vagas.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5B97C458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6A6A37">
        <w:rPr>
          <w:b/>
          <w:sz w:val="28"/>
          <w:szCs w:val="28"/>
        </w:rPr>
        <w:t>2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6A6A37">
        <w:rPr>
          <w:b/>
          <w:sz w:val="28"/>
          <w:szCs w:val="28"/>
        </w:rPr>
        <w:t>dois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6A6A37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6A6A37">
        <w:rPr>
          <w:bCs/>
          <w:sz w:val="28"/>
          <w:szCs w:val="28"/>
        </w:rPr>
        <w:t>as escolas</w:t>
      </w:r>
      <w:r w:rsidR="00492663">
        <w:rPr>
          <w:bCs/>
          <w:sz w:val="28"/>
          <w:szCs w:val="28"/>
        </w:rPr>
        <w:t>: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2ACCE7AE" w14:textId="03610017" w:rsidR="006A6A37" w:rsidRDefault="006A6A37" w:rsidP="006A6A37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ANTÔNIO ROQUIM</w:t>
      </w:r>
    </w:p>
    <w:p w14:paraId="11E0C9D1" w14:textId="2BD0DAB3" w:rsidR="006A6A37" w:rsidRDefault="006A6A37" w:rsidP="006A6A37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77AB14F7" w14:textId="64FE36CC" w:rsidR="006A6A37" w:rsidRDefault="006A6A37" w:rsidP="006A6A37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r>
        <w:rPr>
          <w:b/>
          <w:sz w:val="28"/>
          <w:szCs w:val="28"/>
        </w:rPr>
        <w:t>Lindelvânia da Silva Batista Oliveira</w:t>
      </w:r>
      <w:r>
        <w:rPr>
          <w:b/>
          <w:sz w:val="28"/>
          <w:szCs w:val="28"/>
        </w:rPr>
        <w:t>.</w:t>
      </w:r>
    </w:p>
    <w:p w14:paraId="76891201" w14:textId="77777777" w:rsidR="006A6A37" w:rsidRDefault="006A6A37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459E8D10" w:rsidR="00273B2F" w:rsidRDefault="00273B2F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CEMEI KAMYLA GRAZZIELY SANTOS VITORIANO</w:t>
      </w:r>
    </w:p>
    <w:p w14:paraId="3D82346D" w14:textId="052DC1A1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  <w:r w:rsidR="006115EC">
        <w:rPr>
          <w:b/>
          <w:sz w:val="28"/>
          <w:szCs w:val="28"/>
        </w:rPr>
        <w:t xml:space="preserve"> (11:45 às 16:00)</w:t>
      </w:r>
    </w:p>
    <w:p w14:paraId="523A37E7" w14:textId="50E90D45" w:rsidR="00231EC3" w:rsidRDefault="00231EC3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Lucimara das Graças Custódio.</w:t>
      </w:r>
    </w:p>
    <w:p w14:paraId="66FEB697" w14:textId="77777777" w:rsidR="009B23DD" w:rsidRPr="00A87431" w:rsidRDefault="009B23DD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08D75890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85972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885972">
        <w:rPr>
          <w:b/>
          <w:sz w:val="28"/>
          <w:szCs w:val="28"/>
        </w:rPr>
        <w:t>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414AA329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88597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3C5E4B71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85972">
        <w:rPr>
          <w:b/>
          <w:sz w:val="28"/>
          <w:szCs w:val="28"/>
        </w:rPr>
        <w:t>11H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7EE76ECC" w14:textId="77777777" w:rsidR="00B603B0" w:rsidRDefault="00B603B0" w:rsidP="00D75144">
      <w:pPr>
        <w:pStyle w:val="PargrafodaLista"/>
        <w:numPr>
          <w:ilvl w:val="0"/>
          <w:numId w:val="13"/>
        </w:numPr>
        <w:spacing w:before="120"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</w:r>
      <w:r w:rsidRPr="00B603B0">
        <w:rPr>
          <w:sz w:val="28"/>
          <w:szCs w:val="28"/>
        </w:rPr>
        <w:lastRenderedPageBreak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D75144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7EB12B90" w14:textId="1E63DAA1" w:rsidR="00386B9E" w:rsidRPr="00AF42FA" w:rsidRDefault="00386B9E" w:rsidP="006A7F53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22D6FB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7B6FFE38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379B8C68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1F4D917F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2D591345" w14:textId="6F38B96C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D60772">
        <w:rPr>
          <w:sz w:val="28"/>
          <w:szCs w:val="28"/>
        </w:rPr>
        <w:t>2</w:t>
      </w:r>
      <w:r w:rsidR="00B2055A">
        <w:rPr>
          <w:sz w:val="28"/>
          <w:szCs w:val="28"/>
        </w:rPr>
        <w:t>4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4AFA0724" w14:textId="77777777" w:rsidR="00D75144" w:rsidRDefault="00D75144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01B72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3F72FA"/>
    <w:rsid w:val="00422821"/>
    <w:rsid w:val="00422A90"/>
    <w:rsid w:val="004308EB"/>
    <w:rsid w:val="00456559"/>
    <w:rsid w:val="00460E78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3EA0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5F5E2E"/>
    <w:rsid w:val="0060074A"/>
    <w:rsid w:val="00605572"/>
    <w:rsid w:val="006115EC"/>
    <w:rsid w:val="006134E2"/>
    <w:rsid w:val="006771D0"/>
    <w:rsid w:val="00685834"/>
    <w:rsid w:val="00691CC9"/>
    <w:rsid w:val="006A277A"/>
    <w:rsid w:val="006A6A37"/>
    <w:rsid w:val="006A7F53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401D"/>
    <w:rsid w:val="00885972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A3C52"/>
    <w:rsid w:val="009B23DD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14E61"/>
    <w:rsid w:val="00A24C74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F20BA"/>
    <w:rsid w:val="00AF42FA"/>
    <w:rsid w:val="00B06012"/>
    <w:rsid w:val="00B06248"/>
    <w:rsid w:val="00B14CEA"/>
    <w:rsid w:val="00B2055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34CEC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0772"/>
    <w:rsid w:val="00D65B63"/>
    <w:rsid w:val="00D66728"/>
    <w:rsid w:val="00D67243"/>
    <w:rsid w:val="00D75144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C0174"/>
    <w:rsid w:val="00FD24F1"/>
    <w:rsid w:val="00FE0EDA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214</cp:revision>
  <cp:lastPrinted>2026-01-30T10:39:00Z</cp:lastPrinted>
  <dcterms:created xsi:type="dcterms:W3CDTF">2023-02-14T12:09:00Z</dcterms:created>
  <dcterms:modified xsi:type="dcterms:W3CDTF">2026-02-24T12:35:00Z</dcterms:modified>
</cp:coreProperties>
</file>