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7E" w:rsidRPr="003C464F" w:rsidRDefault="003C464F" w:rsidP="003C464F">
      <w:pPr>
        <w:jc w:val="center"/>
        <w:rPr>
          <w:b/>
          <w:sz w:val="28"/>
        </w:rPr>
      </w:pPr>
      <w:r w:rsidRPr="003C464F">
        <w:rPr>
          <w:b/>
          <w:sz w:val="28"/>
        </w:rPr>
        <w:t>ERRATA</w:t>
      </w:r>
    </w:p>
    <w:p w:rsidR="00CB2D2B" w:rsidRPr="003C464F" w:rsidRDefault="00CF697E">
      <w:pPr>
        <w:rPr>
          <w:rFonts w:ascii="Arial" w:hAnsi="Arial" w:cs="Arial"/>
          <w:b/>
        </w:rPr>
      </w:pPr>
      <w:r w:rsidRPr="003C464F">
        <w:rPr>
          <w:rFonts w:ascii="Arial" w:hAnsi="Arial" w:cs="Arial"/>
          <w:b/>
        </w:rPr>
        <w:t>Processo Licitatório 0</w:t>
      </w:r>
      <w:r w:rsidR="00687624" w:rsidRPr="003C464F">
        <w:rPr>
          <w:rFonts w:ascii="Arial" w:hAnsi="Arial" w:cs="Arial"/>
          <w:b/>
        </w:rPr>
        <w:t>09/2020</w:t>
      </w:r>
      <w:r w:rsidR="00CB2D2B" w:rsidRPr="003C464F">
        <w:rPr>
          <w:rFonts w:ascii="Arial" w:hAnsi="Arial" w:cs="Arial"/>
          <w:b/>
        </w:rPr>
        <w:t xml:space="preserve">  </w:t>
      </w:r>
      <w:r w:rsidR="003C464F">
        <w:rPr>
          <w:rFonts w:ascii="Arial" w:hAnsi="Arial" w:cs="Arial"/>
          <w:b/>
        </w:rPr>
        <w:t xml:space="preserve">                      </w:t>
      </w:r>
      <w:r w:rsidR="00687624" w:rsidRPr="003C464F">
        <w:rPr>
          <w:rFonts w:ascii="Arial" w:hAnsi="Arial" w:cs="Arial"/>
          <w:b/>
        </w:rPr>
        <w:t xml:space="preserve">        </w:t>
      </w:r>
      <w:r w:rsidR="00CB2D2B" w:rsidRPr="003C464F">
        <w:rPr>
          <w:rFonts w:ascii="Arial" w:hAnsi="Arial" w:cs="Arial"/>
          <w:b/>
        </w:rPr>
        <w:t xml:space="preserve">   </w:t>
      </w:r>
      <w:r w:rsidR="00687624" w:rsidRPr="003C464F">
        <w:rPr>
          <w:rFonts w:ascii="Arial" w:hAnsi="Arial" w:cs="Arial"/>
          <w:b/>
        </w:rPr>
        <w:t>Tomada de Preços nº 001/2020</w:t>
      </w:r>
    </w:p>
    <w:p w:rsidR="00BF0A44" w:rsidRPr="003C464F" w:rsidRDefault="006C5EF9">
      <w:pPr>
        <w:rPr>
          <w:rFonts w:ascii="Arial" w:hAnsi="Arial" w:cs="Arial"/>
          <w:b/>
        </w:rPr>
      </w:pPr>
      <w:r w:rsidRPr="003C464F">
        <w:rPr>
          <w:rFonts w:ascii="Arial" w:hAnsi="Arial" w:cs="Arial"/>
          <w:b/>
        </w:rPr>
        <w:t xml:space="preserve">ONDE SE LE </w:t>
      </w:r>
    </w:p>
    <w:p w:rsidR="00687624" w:rsidRPr="003C464F" w:rsidRDefault="00687624" w:rsidP="00687624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3C464F">
        <w:rPr>
          <w:rFonts w:ascii="Arial" w:hAnsi="Arial" w:cs="Arial"/>
        </w:rPr>
        <w:t xml:space="preserve">.1.3.2. Comprovação mediante a apresentação de, no mínimo, 01 (um) </w:t>
      </w:r>
      <w:r w:rsidRPr="003C464F">
        <w:rPr>
          <w:rFonts w:ascii="Arial" w:hAnsi="Arial" w:cs="Arial"/>
          <w:b/>
        </w:rPr>
        <w:t>Atestado de Capacidade Técnica</w:t>
      </w:r>
      <w:r w:rsidRPr="003C464F">
        <w:rPr>
          <w:rFonts w:ascii="Arial" w:hAnsi="Arial" w:cs="Arial"/>
        </w:rPr>
        <w:t xml:space="preserve"> emitido por qualquer pessoa, de direito público ou privado, devidamente registrada no CREA ou no CAU, o qual comprove que o engenheiro; </w:t>
      </w:r>
      <w:r w:rsidRPr="003C464F">
        <w:rPr>
          <w:rFonts w:ascii="Arial" w:hAnsi="Arial" w:cs="Arial"/>
          <w:u w:val="single"/>
        </w:rPr>
        <w:t>E indicação das instalações e do aparelhamento e do pessoal técnico adequados e disponíveis para a realização do objeto da licitação, bem como da qualificação de cada um dos membros da equipe técnica que se responsabilizará pelos trabalhos;</w:t>
      </w:r>
    </w:p>
    <w:p w:rsidR="00CF697E" w:rsidRPr="003C464F" w:rsidRDefault="003C464F">
      <w:pPr>
        <w:rPr>
          <w:rFonts w:ascii="Arial" w:hAnsi="Arial" w:cs="Arial"/>
          <w:b/>
        </w:rPr>
      </w:pPr>
      <w:r w:rsidRPr="003C464F">
        <w:rPr>
          <w:rFonts w:ascii="Arial" w:hAnsi="Arial" w:cs="Arial"/>
          <w:b/>
        </w:rPr>
        <w:t>LEIA-SE</w:t>
      </w:r>
    </w:p>
    <w:p w:rsidR="00687624" w:rsidRPr="003C464F" w:rsidRDefault="00687624" w:rsidP="00687624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u w:val="single"/>
        </w:rPr>
      </w:pPr>
      <w:r w:rsidRPr="003C464F">
        <w:rPr>
          <w:rFonts w:ascii="Arial" w:hAnsi="Arial" w:cs="Arial"/>
        </w:rPr>
        <w:t xml:space="preserve">.1.3.2. Comprovação mediante a apresentação de, no mínimo, 01 (um) </w:t>
      </w:r>
      <w:r w:rsidRPr="003C464F">
        <w:rPr>
          <w:rFonts w:ascii="Arial" w:hAnsi="Arial" w:cs="Arial"/>
          <w:b/>
        </w:rPr>
        <w:t>Atestado de Capacidade Técnica</w:t>
      </w:r>
      <w:r w:rsidRPr="003C464F">
        <w:rPr>
          <w:rFonts w:ascii="Arial" w:hAnsi="Arial" w:cs="Arial"/>
        </w:rPr>
        <w:t xml:space="preserve"> emitido por qualquer pessoa, de direito público ou privado, devidamente registrada no CREA ou no CAU, o qual comprove que o engenheiro </w:t>
      </w:r>
      <w:r w:rsidRPr="003C464F">
        <w:rPr>
          <w:rFonts w:ascii="Arial" w:hAnsi="Arial" w:cs="Arial"/>
          <w:b/>
          <w:i/>
        </w:rPr>
        <w:t>e/ou Arquiteto</w:t>
      </w:r>
      <w:r w:rsidRPr="003C464F">
        <w:rPr>
          <w:rFonts w:ascii="Arial" w:hAnsi="Arial" w:cs="Arial"/>
        </w:rPr>
        <w:t xml:space="preserve"> executou serviços compatíveis, em quantidades e prazos com o objeto da licitação; </w:t>
      </w:r>
      <w:r w:rsidRPr="003C464F">
        <w:rPr>
          <w:rFonts w:ascii="Arial" w:hAnsi="Arial" w:cs="Arial"/>
          <w:u w:val="single"/>
        </w:rPr>
        <w:t xml:space="preserve">E indicação das instalações e do aparelhamento e do pessoal técnico adequados e disponíveis para a realização do objeto da licitação, bem como da qualificação de cada um dos membros da equipe técnica que se responsabilizará </w:t>
      </w:r>
    </w:p>
    <w:p w:rsidR="00CF697E" w:rsidRPr="003C464F" w:rsidRDefault="003C464F" w:rsidP="00687624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3C464F">
        <w:rPr>
          <w:rFonts w:ascii="Arial" w:hAnsi="Arial" w:cs="Arial"/>
        </w:rPr>
        <w:t>ONDE SE LÊ</w:t>
      </w:r>
    </w:p>
    <w:p w:rsidR="00687624" w:rsidRPr="003C464F" w:rsidRDefault="00687624" w:rsidP="00687624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3C464F">
        <w:rPr>
          <w:rFonts w:ascii="Arial" w:hAnsi="Arial" w:cs="Arial"/>
        </w:rPr>
        <w:t xml:space="preserve">a) Originais ou cópias autenticadas de Certidões de Acervo Técnico – CAT’s, emitidas pelo CREA ou CAU e em nome do responsável técnico que se responsabilizará pela execução dos serviços contratados - (Engenheiro Civil, o qual deverá acompanhar todas as etapas da obra) - nos termos do artigo 30, §1.º, inciso I, todos da Lei Federal n.º 8.666/94, na data fixada para apresentação das propostas, comprovando a execução de serviço (s) de características semelhantes à licitada: </w:t>
      </w:r>
    </w:p>
    <w:p w:rsidR="00687624" w:rsidRPr="003C464F" w:rsidRDefault="003C464F">
      <w:pPr>
        <w:rPr>
          <w:rFonts w:ascii="Arial" w:hAnsi="Arial" w:cs="Arial"/>
        </w:rPr>
      </w:pPr>
      <w:r w:rsidRPr="003C464F">
        <w:rPr>
          <w:rFonts w:ascii="Arial" w:hAnsi="Arial" w:cs="Arial"/>
        </w:rPr>
        <w:t xml:space="preserve">LEIA-SE </w:t>
      </w:r>
    </w:p>
    <w:p w:rsidR="00687624" w:rsidRPr="003C464F" w:rsidRDefault="00687624" w:rsidP="00687624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3C464F">
        <w:rPr>
          <w:rFonts w:ascii="Arial" w:hAnsi="Arial" w:cs="Arial"/>
        </w:rPr>
        <w:t xml:space="preserve">a) Originais ou cópias autenticadas de Certidões de Acervo Técnico – CAT’s, emitidas pelo CREA ou CAU e em nome do responsável técnico que se responsabilizará pela execução dos serviços contratados - (Engenheiro Civil </w:t>
      </w:r>
      <w:r w:rsidRPr="003C464F">
        <w:rPr>
          <w:rFonts w:ascii="Arial" w:hAnsi="Arial" w:cs="Arial"/>
          <w:b/>
          <w:i/>
        </w:rPr>
        <w:t>e /ou Arquiteto</w:t>
      </w:r>
      <w:r w:rsidRPr="003C464F">
        <w:rPr>
          <w:rFonts w:ascii="Arial" w:hAnsi="Arial" w:cs="Arial"/>
        </w:rPr>
        <w:t xml:space="preserve">, o qual deverá acompanhar todas as etapas da obra) - nos termos do artigo 30, §1.º, inciso I, todos da Lei Federal n.º 8.666/94, na data fixada para apresentação das propostas, comprovando a execução de serviço (s) de características semelhantes à licitada: </w:t>
      </w:r>
    </w:p>
    <w:p w:rsidR="00CF697E" w:rsidRPr="003C464F" w:rsidRDefault="00CF697E">
      <w:pPr>
        <w:rPr>
          <w:rFonts w:ascii="Arial" w:hAnsi="Arial" w:cs="Arial"/>
          <w:b/>
        </w:rPr>
      </w:pPr>
      <w:r w:rsidRPr="003C464F">
        <w:rPr>
          <w:rFonts w:ascii="Arial" w:hAnsi="Arial" w:cs="Arial"/>
          <w:b/>
        </w:rPr>
        <w:t xml:space="preserve">Permanecem inalterada demais </w:t>
      </w:r>
      <w:r w:rsidR="00CB2D2B" w:rsidRPr="003C464F">
        <w:rPr>
          <w:rFonts w:ascii="Arial" w:hAnsi="Arial" w:cs="Arial"/>
          <w:b/>
        </w:rPr>
        <w:t xml:space="preserve">clausulas e termos do Edital </w:t>
      </w:r>
    </w:p>
    <w:p w:rsidR="003C464F" w:rsidRDefault="003C464F" w:rsidP="003C464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Ederson Luiz Ribeiro </w:t>
      </w:r>
    </w:p>
    <w:p w:rsidR="00CF697E" w:rsidRPr="003C464F" w:rsidRDefault="003C464F" w:rsidP="003C464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Presidente da CPL</w:t>
      </w:r>
    </w:p>
    <w:sectPr w:rsidR="00CF697E" w:rsidRPr="003C464F" w:rsidSect="004737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195" w:rsidRDefault="00243195" w:rsidP="00CF697E">
      <w:pPr>
        <w:spacing w:after="0" w:line="240" w:lineRule="auto"/>
      </w:pPr>
      <w:r>
        <w:separator/>
      </w:r>
    </w:p>
  </w:endnote>
  <w:endnote w:type="continuationSeparator" w:id="1">
    <w:p w:rsidR="00243195" w:rsidRDefault="00243195" w:rsidP="00CF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195" w:rsidRDefault="00243195" w:rsidP="00CF697E">
      <w:pPr>
        <w:spacing w:after="0" w:line="240" w:lineRule="auto"/>
      </w:pPr>
      <w:r>
        <w:separator/>
      </w:r>
    </w:p>
  </w:footnote>
  <w:footnote w:type="continuationSeparator" w:id="1">
    <w:p w:rsidR="00243195" w:rsidRDefault="00243195" w:rsidP="00CF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31" w:type="dxa"/>
      <w:jc w:val="center"/>
      <w:tblInd w:w="108" w:type="dxa"/>
      <w:tblLayout w:type="fixed"/>
      <w:tblLook w:val="01E0"/>
    </w:tblPr>
    <w:tblGrid>
      <w:gridCol w:w="8931"/>
    </w:tblGrid>
    <w:tr w:rsidR="00CF697E" w:rsidRPr="007B01B3" w:rsidTr="00CB38A2">
      <w:trPr>
        <w:jc w:val="center"/>
      </w:trPr>
      <w:tc>
        <w:tcPr>
          <w:tcW w:w="8931" w:type="dxa"/>
        </w:tcPr>
        <w:p w:rsidR="00CF697E" w:rsidRPr="00CB2D2B" w:rsidRDefault="004B26D2" w:rsidP="00CB2D2B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b/>
              <w:sz w:val="32"/>
              <w:szCs w:val="32"/>
            </w:rPr>
          </w:pPr>
          <w:r w:rsidRPr="004B26D2">
            <w:rPr>
              <w:rFonts w:ascii="Arial" w:hAnsi="Arial"/>
              <w:sz w:val="28"/>
              <w:szCs w:val="2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position:absolute;left:0;text-align:left;margin-left:-5.85pt;margin-top:-6.65pt;width:64.75pt;height:69.75pt;z-index:251658240;mso-wrap-style:none" o:allowincell="f" filled="f" stroked="f">
                <v:textbox style="mso-next-textbox:#_x0000_s1025;mso-fit-shape-to-text:t">
                  <w:txbxContent>
                    <w:p w:rsidR="00CF697E" w:rsidRDefault="00CF697E" w:rsidP="00CF697E">
                      <w:pPr>
                        <w:rPr>
                          <w:sz w:val="19"/>
                        </w:rPr>
                      </w:pPr>
                      <w:r w:rsidRPr="006D13B2">
                        <w:rPr>
                          <w:sz w:val="19"/>
                          <w:szCs w:val="20"/>
                        </w:rPr>
                        <w:object w:dxaOrig="1152" w:dyaOrig="1440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54pt;height:66.75pt" o:ole="" fillcolor="window">
                            <v:imagedata r:id="rId1" o:title=""/>
                          </v:shape>
                          <o:OLEObject Type="Embed" ProgID="Word.Picture.8" ShapeID="_x0000_i1025" DrawAspect="Content" ObjectID="_1641825720" r:id="rId2"/>
                        </w:object>
                      </w:r>
                    </w:p>
                  </w:txbxContent>
                </v:textbox>
              </v:shape>
            </w:pict>
          </w:r>
          <w:r w:rsidR="00CF697E" w:rsidRPr="007B01B3">
            <w:rPr>
              <w:b/>
              <w:sz w:val="32"/>
              <w:szCs w:val="32"/>
            </w:rPr>
            <w:t xml:space="preserve">PREFEITURA MUNICIPAL DE BOM SUCESSO </w:t>
          </w:r>
          <w:r w:rsidR="00CB2D2B">
            <w:rPr>
              <w:b/>
              <w:sz w:val="32"/>
              <w:szCs w:val="32"/>
            </w:rPr>
            <w:t xml:space="preserve">                                                     </w:t>
          </w:r>
          <w:r w:rsidR="00CF697E" w:rsidRPr="007B01B3">
            <w:t xml:space="preserve"> Pça. Benedito Valadares, 5l – 37</w:t>
          </w:r>
          <w:r w:rsidR="00CF697E">
            <w:t>.</w:t>
          </w:r>
          <w:r w:rsidR="00CF697E" w:rsidRPr="007B01B3">
            <w:t>220-000 – Bom Sucesso – MG</w:t>
          </w:r>
          <w:r w:rsidR="00CB2D2B">
            <w:t xml:space="preserve">                                                                </w:t>
          </w:r>
          <w:r w:rsidR="00CF697E" w:rsidRPr="007B01B3">
            <w:t>Tele fax: (35) 3</w:t>
          </w:r>
          <w:r w:rsidR="00CB2D2B">
            <w:t>841-1333 – Pabx: (35) 3841-1207</w:t>
          </w:r>
          <w:r w:rsidR="00CF697E" w:rsidRPr="007B01B3">
            <w:t xml:space="preserve"> </w:t>
          </w:r>
          <w:r w:rsidR="00CB2D2B">
            <w:t xml:space="preserve">                                                                                                  </w:t>
          </w:r>
          <w:r w:rsidR="00CF697E" w:rsidRPr="007B01B3">
            <w:t xml:space="preserve">E-mail: </w:t>
          </w:r>
          <w:r w:rsidR="00CF697E" w:rsidRPr="007B01B3">
            <w:rPr>
              <w:color w:val="0000FF"/>
              <w:u w:val="single"/>
            </w:rPr>
            <w:t>licitação@bomsucesso.mg.gov.br</w:t>
          </w:r>
        </w:p>
      </w:tc>
    </w:tr>
  </w:tbl>
  <w:p w:rsidR="00CF697E" w:rsidRDefault="00CF69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F697E"/>
    <w:rsid w:val="000B512C"/>
    <w:rsid w:val="00243195"/>
    <w:rsid w:val="003C1994"/>
    <w:rsid w:val="003C464F"/>
    <w:rsid w:val="00420449"/>
    <w:rsid w:val="0047376B"/>
    <w:rsid w:val="004B26D2"/>
    <w:rsid w:val="00687624"/>
    <w:rsid w:val="006C5EF9"/>
    <w:rsid w:val="006D3DA6"/>
    <w:rsid w:val="008A3676"/>
    <w:rsid w:val="00917B51"/>
    <w:rsid w:val="00AD299B"/>
    <w:rsid w:val="00C1070F"/>
    <w:rsid w:val="00C5766A"/>
    <w:rsid w:val="00CB2D2B"/>
    <w:rsid w:val="00CF697E"/>
    <w:rsid w:val="00EF3946"/>
    <w:rsid w:val="00FA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F697E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CF6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F697E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F6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697E"/>
  </w:style>
  <w:style w:type="paragraph" w:styleId="Rodap">
    <w:name w:val="footer"/>
    <w:basedOn w:val="Normal"/>
    <w:link w:val="RodapChar"/>
    <w:uiPriority w:val="99"/>
    <w:semiHidden/>
    <w:unhideWhenUsed/>
    <w:rsid w:val="00CF6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F6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Usuario</cp:lastModifiedBy>
  <cp:revision>2</cp:revision>
  <dcterms:created xsi:type="dcterms:W3CDTF">2020-01-29T20:55:00Z</dcterms:created>
  <dcterms:modified xsi:type="dcterms:W3CDTF">2020-01-29T20:55:00Z</dcterms:modified>
</cp:coreProperties>
</file>