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5" w:rsidRPr="009D3B15" w:rsidRDefault="009D3B15" w:rsidP="009D3B15">
      <w:pPr>
        <w:pStyle w:val="NormalWeb"/>
        <w:shd w:val="clear" w:color="auto" w:fill="FFFFFF"/>
        <w:spacing w:before="0" w:beforeAutospacing="0" w:after="107" w:afterAutospacing="0" w:line="226" w:lineRule="atLeast"/>
        <w:jc w:val="both"/>
        <w:textAlignment w:val="baseline"/>
        <w:rPr>
          <w:rFonts w:ascii="Arial" w:hAnsi="Arial" w:cs="Arial"/>
          <w:color w:val="444444"/>
          <w:szCs w:val="15"/>
        </w:rPr>
      </w:pPr>
      <w:r w:rsidRPr="009D3B15">
        <w:rPr>
          <w:rFonts w:ascii="Arial" w:hAnsi="Arial" w:cs="Arial"/>
          <w:color w:val="444444"/>
          <w:szCs w:val="15"/>
        </w:rPr>
        <w:t>Prefeitura Municipal de Bom Sucesso – </w:t>
      </w:r>
      <w:r w:rsidRPr="009D3B15">
        <w:rPr>
          <w:rStyle w:val="Forte"/>
          <w:rFonts w:ascii="Arial" w:hAnsi="Arial" w:cs="Arial"/>
          <w:color w:val="000000"/>
          <w:szCs w:val="15"/>
        </w:rPr>
        <w:t>EXTRATO DE TERMO ADITIVO</w:t>
      </w:r>
      <w:r w:rsidRPr="009D3B15">
        <w:rPr>
          <w:rFonts w:ascii="Arial" w:hAnsi="Arial" w:cs="Arial"/>
          <w:color w:val="444444"/>
          <w:szCs w:val="15"/>
        </w:rPr>
        <w:t> – Processo nº 033/2018 </w:t>
      </w:r>
      <w:r w:rsidRPr="009D3B15">
        <w:rPr>
          <w:rStyle w:val="Forte"/>
          <w:rFonts w:ascii="Arial" w:hAnsi="Arial" w:cs="Arial"/>
          <w:color w:val="000000"/>
          <w:szCs w:val="15"/>
        </w:rPr>
        <w:t>Tomada de Preços nº. 002/2018 Contrato 034/2018</w:t>
      </w:r>
      <w:r w:rsidRPr="009D3B15">
        <w:rPr>
          <w:rFonts w:ascii="Arial" w:hAnsi="Arial" w:cs="Arial"/>
          <w:color w:val="444444"/>
          <w:szCs w:val="15"/>
        </w:rPr>
        <w:t>. Objeto: Fica prorrogado o prazo do contrato por mais 06 (seis) meses a partir do dia 16 de novembro de 2019.</w:t>
      </w:r>
      <w:r w:rsidRPr="009D3B15">
        <w:rPr>
          <w:rStyle w:val="Forte"/>
          <w:rFonts w:ascii="Arial" w:hAnsi="Arial" w:cs="Arial"/>
          <w:color w:val="000000"/>
          <w:szCs w:val="15"/>
        </w:rPr>
        <w:t> </w:t>
      </w:r>
      <w:proofErr w:type="gramStart"/>
      <w:r w:rsidRPr="009D3B15">
        <w:rPr>
          <w:rStyle w:val="Forte"/>
          <w:rFonts w:ascii="Arial" w:hAnsi="Arial" w:cs="Arial"/>
          <w:color w:val="000000"/>
          <w:szCs w:val="15"/>
        </w:rPr>
        <w:t>Empresa:</w:t>
      </w:r>
      <w:proofErr w:type="gramEnd"/>
      <w:r w:rsidRPr="009D3B15">
        <w:rPr>
          <w:rStyle w:val="Forte"/>
          <w:rFonts w:ascii="Arial" w:hAnsi="Arial" w:cs="Arial"/>
          <w:color w:val="000000"/>
          <w:szCs w:val="15"/>
        </w:rPr>
        <w:t>CONSTRUTORA VEDAS LTDA ME, </w:t>
      </w:r>
      <w:r w:rsidRPr="009D3B15">
        <w:rPr>
          <w:rFonts w:ascii="Arial" w:hAnsi="Arial" w:cs="Arial"/>
          <w:color w:val="444444"/>
          <w:szCs w:val="15"/>
        </w:rPr>
        <w:t>pessoa jurídica, inscrita no</w:t>
      </w:r>
      <w:r w:rsidRPr="009D3B15">
        <w:rPr>
          <w:rStyle w:val="Forte"/>
          <w:rFonts w:ascii="Arial" w:hAnsi="Arial" w:cs="Arial"/>
          <w:color w:val="000000"/>
          <w:szCs w:val="15"/>
        </w:rPr>
        <w:t> CNPJ nº. 17.391.124/0001-48.</w:t>
      </w:r>
    </w:p>
    <w:p w:rsidR="00392B68" w:rsidRPr="009D3B15" w:rsidRDefault="00392B68" w:rsidP="009D3B15">
      <w:pPr>
        <w:jc w:val="both"/>
        <w:rPr>
          <w:sz w:val="40"/>
        </w:rPr>
      </w:pPr>
    </w:p>
    <w:sectPr w:rsidR="00392B68" w:rsidRPr="009D3B15" w:rsidSect="00791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D3B15"/>
    <w:rsid w:val="00392B68"/>
    <w:rsid w:val="00791BB5"/>
    <w:rsid w:val="009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3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2019-11-22T14:40:00Z</dcterms:created>
  <dcterms:modified xsi:type="dcterms:W3CDTF">2019-11-22T14:45:00Z</dcterms:modified>
</cp:coreProperties>
</file>